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3600"/>
        <w:gridCol w:w="3276"/>
      </w:tblGrid>
      <w:tr w:rsidR="00812D89" w:rsidTr="00563A2B">
        <w:trPr>
          <w:jc w:val="center"/>
        </w:trPr>
        <w:tc>
          <w:tcPr>
            <w:tcW w:w="2952" w:type="dxa"/>
          </w:tcPr>
          <w:p w:rsidR="00812D89" w:rsidRDefault="00812D89">
            <w:bookmarkStart w:id="0" w:name="_GoBack"/>
            <w:bookmarkEnd w:id="0"/>
          </w:p>
          <w:p w:rsidR="00812D89" w:rsidRDefault="00CC5C23"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429000" cy="2247900"/>
                  <wp:effectExtent l="0" t="0" r="0" b="0"/>
                  <wp:docPr id="1" name="Picture 1" descr="busint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t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AD1681" w:rsidRPr="00AD1681" w:rsidRDefault="00AD1681" w:rsidP="00AD1681">
            <w:pPr>
              <w:rPr>
                <w:rFonts w:ascii="Maiandra GD" w:hAnsi="Maiandra GD"/>
                <w:sz w:val="48"/>
                <w:szCs w:val="48"/>
              </w:rPr>
            </w:pPr>
          </w:p>
          <w:p w:rsidR="00812D89" w:rsidRPr="00AD1681" w:rsidRDefault="00812D89" w:rsidP="00AD1681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AD1681">
              <w:rPr>
                <w:rFonts w:ascii="Maiandra GD" w:hAnsi="Maiandra GD"/>
                <w:sz w:val="44"/>
                <w:szCs w:val="44"/>
              </w:rPr>
              <w:t>We’re reducing our carbon footprint!</w:t>
            </w:r>
          </w:p>
          <w:p w:rsidR="00812D89" w:rsidRPr="00AD1681" w:rsidRDefault="00812D89" w:rsidP="00812D89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  <w:p w:rsidR="00812D89" w:rsidRPr="00AD1681" w:rsidRDefault="00812D89" w:rsidP="00812D89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AD1681">
              <w:rPr>
                <w:rFonts w:ascii="Maiandra GD" w:hAnsi="Maiandra GD"/>
                <w:sz w:val="44"/>
                <w:szCs w:val="44"/>
              </w:rPr>
              <w:t>How about you?</w:t>
            </w:r>
          </w:p>
          <w:p w:rsidR="00812D89" w:rsidRPr="00AD1681" w:rsidRDefault="00812D89" w:rsidP="00812D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276" w:type="dxa"/>
          </w:tcPr>
          <w:p w:rsidR="00812D89" w:rsidRDefault="00CC5C23"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857500" cy="2501900"/>
                  <wp:effectExtent l="0" t="0" r="0" b="0"/>
                  <wp:docPr id="2" name="Picture 2" descr="bi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D89" w:rsidTr="00563A2B">
        <w:trPr>
          <w:jc w:val="center"/>
        </w:trPr>
        <w:tc>
          <w:tcPr>
            <w:tcW w:w="2952" w:type="dxa"/>
          </w:tcPr>
          <w:p w:rsidR="00D77A9D" w:rsidRPr="00AD1681" w:rsidRDefault="00D77A9D" w:rsidP="00812D89">
            <w:pPr>
              <w:ind w:left="180"/>
              <w:rPr>
                <w:rFonts w:ascii="Maiandra GD" w:hAnsi="Maiandra GD"/>
                <w:sz w:val="36"/>
                <w:szCs w:val="36"/>
              </w:rPr>
            </w:pPr>
          </w:p>
          <w:p w:rsidR="00812D89" w:rsidRPr="00AD1681" w:rsidRDefault="00812D89" w:rsidP="00D77A9D">
            <w:pPr>
              <w:rPr>
                <w:rFonts w:ascii="Maiandra GD" w:hAnsi="Maiandra GD"/>
              </w:rPr>
            </w:pPr>
            <w:r w:rsidRPr="00AD1681">
              <w:rPr>
                <w:rFonts w:ascii="Maiandra GD" w:hAnsi="Maiandra GD"/>
                <w:sz w:val="36"/>
                <w:szCs w:val="36"/>
              </w:rPr>
              <w:t xml:space="preserve">Find out how simple it is to help save the planet and save </w:t>
            </w:r>
            <w:r w:rsidR="00AD1681" w:rsidRPr="00AD1681">
              <w:rPr>
                <w:rFonts w:ascii="Maiandra GD" w:hAnsi="Maiandra GD"/>
                <w:sz w:val="36"/>
                <w:szCs w:val="36"/>
              </w:rPr>
              <w:t xml:space="preserve">commuting </w:t>
            </w:r>
            <w:r w:rsidR="00AA1F34">
              <w:rPr>
                <w:rFonts w:ascii="Maiandra GD" w:hAnsi="Maiandra GD"/>
                <w:sz w:val="36"/>
                <w:szCs w:val="36"/>
              </w:rPr>
              <w:t>costs</w:t>
            </w:r>
            <w:r w:rsidRPr="00AD1681">
              <w:rPr>
                <w:rFonts w:ascii="Maiandra GD" w:hAnsi="Maiandra GD"/>
                <w:sz w:val="36"/>
                <w:szCs w:val="36"/>
              </w:rPr>
              <w:t xml:space="preserve"> at the same time.  </w:t>
            </w:r>
          </w:p>
        </w:tc>
        <w:tc>
          <w:tcPr>
            <w:tcW w:w="6876" w:type="dxa"/>
            <w:gridSpan w:val="2"/>
          </w:tcPr>
          <w:p w:rsidR="00AA1F34" w:rsidRDefault="00AA1F34" w:rsidP="00AD168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812D89" w:rsidRDefault="00CC5C23" w:rsidP="00AD1681">
            <w:pPr>
              <w:jc w:val="right"/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879850" cy="2349500"/>
                  <wp:effectExtent l="0" t="0" r="6350" b="0"/>
                  <wp:docPr id="3" name="Picture 3" descr="van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nsh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0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D89" w:rsidTr="00563A2B">
        <w:trPr>
          <w:jc w:val="center"/>
        </w:trPr>
        <w:tc>
          <w:tcPr>
            <w:tcW w:w="6552" w:type="dxa"/>
            <w:gridSpan w:val="2"/>
          </w:tcPr>
          <w:p w:rsidR="00AA1F34" w:rsidRDefault="00AA1F34" w:rsidP="00812D89">
            <w:pPr>
              <w:rPr>
                <w:rFonts w:ascii="Maiandra GD" w:hAnsi="Maiandra GD"/>
                <w:sz w:val="36"/>
                <w:szCs w:val="36"/>
              </w:rPr>
            </w:pPr>
          </w:p>
          <w:p w:rsidR="00AD1681" w:rsidRPr="00AD1681" w:rsidRDefault="00AD1681" w:rsidP="00812D89">
            <w:pPr>
              <w:rPr>
                <w:rFonts w:ascii="Maiandra GD" w:hAnsi="Maiandra GD"/>
                <w:sz w:val="36"/>
                <w:szCs w:val="36"/>
              </w:rPr>
            </w:pPr>
            <w:r w:rsidRPr="00AD1681">
              <w:rPr>
                <w:rFonts w:ascii="Maiandra GD" w:hAnsi="Maiandra GD"/>
                <w:sz w:val="36"/>
                <w:szCs w:val="36"/>
              </w:rPr>
              <w:t xml:space="preserve">Come </w:t>
            </w:r>
            <w:r w:rsidR="00AA1F34">
              <w:rPr>
                <w:rFonts w:ascii="Maiandra GD" w:hAnsi="Maiandra GD"/>
                <w:sz w:val="36"/>
                <w:szCs w:val="36"/>
              </w:rPr>
              <w:t>learn</w:t>
            </w:r>
            <w:r w:rsidRPr="00AD1681">
              <w:rPr>
                <w:rFonts w:ascii="Maiandra GD" w:hAnsi="Maiandra GD"/>
                <w:sz w:val="36"/>
                <w:szCs w:val="36"/>
              </w:rPr>
              <w:t xml:space="preserve"> about </w:t>
            </w:r>
            <w:r w:rsidR="00AA1F34">
              <w:rPr>
                <w:rFonts w:ascii="Maiandra GD" w:hAnsi="Maiandra GD"/>
                <w:sz w:val="36"/>
                <w:szCs w:val="36"/>
              </w:rPr>
              <w:t xml:space="preserve">commuting options:  </w:t>
            </w:r>
            <w:r w:rsidR="00563A2B">
              <w:rPr>
                <w:rFonts w:ascii="Maiandra GD" w:hAnsi="Maiandra GD"/>
                <w:sz w:val="36"/>
                <w:szCs w:val="36"/>
              </w:rPr>
              <w:t>riding the bus or</w:t>
            </w:r>
            <w:r w:rsidR="00AA1F34">
              <w:rPr>
                <w:rFonts w:ascii="Maiandra GD" w:hAnsi="Maiandra GD"/>
                <w:sz w:val="36"/>
                <w:szCs w:val="36"/>
              </w:rPr>
              <w:t xml:space="preserve"> </w:t>
            </w:r>
            <w:r w:rsidR="00563A2B">
              <w:rPr>
                <w:rFonts w:ascii="Maiandra GD" w:hAnsi="Maiandra GD"/>
                <w:sz w:val="36"/>
                <w:szCs w:val="36"/>
              </w:rPr>
              <w:t>train</w:t>
            </w:r>
            <w:r w:rsidR="00AA1F34">
              <w:rPr>
                <w:rFonts w:ascii="Maiandra GD" w:hAnsi="Maiandra GD"/>
                <w:sz w:val="36"/>
                <w:szCs w:val="36"/>
              </w:rPr>
              <w:t>, vanpool</w:t>
            </w:r>
            <w:r w:rsidR="00563A2B">
              <w:rPr>
                <w:rFonts w:ascii="Maiandra GD" w:hAnsi="Maiandra GD"/>
                <w:sz w:val="36"/>
                <w:szCs w:val="36"/>
              </w:rPr>
              <w:t>ing</w:t>
            </w:r>
            <w:r w:rsidR="00AA1F34">
              <w:rPr>
                <w:rFonts w:ascii="Maiandra GD" w:hAnsi="Maiandra GD"/>
                <w:sz w:val="36"/>
                <w:szCs w:val="36"/>
              </w:rPr>
              <w:t xml:space="preserve">, </w:t>
            </w:r>
            <w:r w:rsidR="00563A2B">
              <w:rPr>
                <w:rFonts w:ascii="Maiandra GD" w:hAnsi="Maiandra GD"/>
                <w:sz w:val="36"/>
                <w:szCs w:val="36"/>
              </w:rPr>
              <w:t>vansharing</w:t>
            </w:r>
            <w:r w:rsidR="00AA1F34">
              <w:rPr>
                <w:rFonts w:ascii="Maiandra GD" w:hAnsi="Maiandra GD"/>
                <w:sz w:val="36"/>
                <w:szCs w:val="36"/>
              </w:rPr>
              <w:t>, carpooling, biking and walking.  We’ll help you find an option that works for you</w:t>
            </w:r>
            <w:r w:rsidRPr="00AD1681">
              <w:rPr>
                <w:rFonts w:ascii="Maiandra GD" w:hAnsi="Maiandra GD"/>
                <w:sz w:val="36"/>
                <w:szCs w:val="36"/>
              </w:rPr>
              <w:t>!</w:t>
            </w:r>
          </w:p>
          <w:p w:rsidR="00AD1681" w:rsidRPr="00AD1681" w:rsidRDefault="00AD1681" w:rsidP="00812D89">
            <w:pPr>
              <w:rPr>
                <w:rFonts w:ascii="Maiandra GD" w:hAnsi="Maiandra GD"/>
                <w:sz w:val="36"/>
                <w:szCs w:val="36"/>
              </w:rPr>
            </w:pPr>
          </w:p>
          <w:p w:rsidR="00812D89" w:rsidRPr="00AD1681" w:rsidRDefault="00812D89" w:rsidP="00812D89">
            <w:pPr>
              <w:rPr>
                <w:rFonts w:ascii="Maiandra GD" w:hAnsi="Maiandra GD"/>
                <w:sz w:val="36"/>
                <w:szCs w:val="36"/>
              </w:rPr>
            </w:pPr>
            <w:r w:rsidRPr="00AD1681">
              <w:rPr>
                <w:rFonts w:ascii="Maiandra GD" w:hAnsi="Maiandra GD"/>
                <w:sz w:val="36"/>
                <w:szCs w:val="36"/>
              </w:rPr>
              <w:t>When:</w:t>
            </w:r>
            <w:r w:rsidR="00F62E8D">
              <w:rPr>
                <w:rFonts w:ascii="Maiandra GD" w:hAnsi="Maiandra GD"/>
                <w:sz w:val="36"/>
                <w:szCs w:val="36"/>
              </w:rPr>
              <w:t xml:space="preserve"> </w:t>
            </w:r>
            <w:r w:rsidRPr="00AD1681">
              <w:rPr>
                <w:rFonts w:ascii="Maiandra GD" w:hAnsi="Maiandra GD"/>
                <w:sz w:val="36"/>
                <w:szCs w:val="36"/>
              </w:rPr>
              <w:t xml:space="preserve">  </w:t>
            </w:r>
          </w:p>
          <w:p w:rsidR="00AD1681" w:rsidRPr="00AD1681" w:rsidRDefault="00AB52B7" w:rsidP="00812D89">
            <w:pPr>
              <w:rPr>
                <w:rFonts w:ascii="Maiandra GD" w:hAnsi="Maiandra GD"/>
                <w:sz w:val="36"/>
                <w:szCs w:val="36"/>
              </w:rPr>
            </w:pPr>
            <w:r>
              <w:rPr>
                <w:rFonts w:ascii="Maiandra GD" w:hAnsi="Maiandra GD"/>
                <w:sz w:val="36"/>
                <w:szCs w:val="36"/>
              </w:rPr>
              <w:t>Time:</w:t>
            </w:r>
          </w:p>
          <w:p w:rsidR="00812D89" w:rsidRPr="00AD1681" w:rsidRDefault="00812D89" w:rsidP="00812D89">
            <w:pPr>
              <w:rPr>
                <w:rFonts w:ascii="Maiandra GD" w:hAnsi="Maiandra GD"/>
                <w:sz w:val="36"/>
                <w:szCs w:val="36"/>
              </w:rPr>
            </w:pPr>
            <w:r w:rsidRPr="00AD1681">
              <w:rPr>
                <w:rFonts w:ascii="Maiandra GD" w:hAnsi="Maiandra GD"/>
                <w:sz w:val="36"/>
                <w:szCs w:val="36"/>
              </w:rPr>
              <w:t xml:space="preserve">Where:  </w:t>
            </w:r>
          </w:p>
          <w:p w:rsidR="00812D89" w:rsidRPr="00AD1681" w:rsidRDefault="00812D89" w:rsidP="00976E48">
            <w:pPr>
              <w:rPr>
                <w:rFonts w:ascii="Maiandra GD" w:hAnsi="Maiandra GD"/>
                <w:sz w:val="36"/>
                <w:szCs w:val="36"/>
              </w:rPr>
            </w:pPr>
            <w:r w:rsidRPr="00AD1681">
              <w:rPr>
                <w:rFonts w:ascii="Maiandra GD" w:hAnsi="Maiandra GD"/>
                <w:sz w:val="36"/>
                <w:szCs w:val="36"/>
              </w:rPr>
              <w:t>For more information contact:</w:t>
            </w:r>
          </w:p>
          <w:p w:rsidR="00563A2B" w:rsidRPr="00AD1681" w:rsidRDefault="00563A2B" w:rsidP="00563A2B">
            <w:pPr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3276" w:type="dxa"/>
          </w:tcPr>
          <w:p w:rsidR="00AA1F34" w:rsidRDefault="00AA1F34">
            <w:pPr>
              <w:rPr>
                <w:rFonts w:ascii="Arial" w:hAnsi="Arial" w:cs="Arial"/>
                <w:color w:val="000000"/>
              </w:rPr>
            </w:pPr>
          </w:p>
          <w:p w:rsidR="00AA1F34" w:rsidRDefault="00AA1F34">
            <w:pPr>
              <w:rPr>
                <w:rFonts w:ascii="Arial" w:hAnsi="Arial" w:cs="Arial"/>
                <w:color w:val="000000"/>
              </w:rPr>
            </w:pPr>
          </w:p>
          <w:p w:rsidR="00812D89" w:rsidRDefault="00CC5C23"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917700" cy="3194050"/>
                  <wp:effectExtent l="0" t="0" r="6350" b="6350"/>
                  <wp:docPr id="4" name="Picture 4" descr="vangrou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angrou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319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D89" w:rsidRDefault="00812D89" w:rsidP="00AB52B7"/>
    <w:sectPr w:rsidR="00812D89" w:rsidSect="00563A2B"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6B"/>
    <w:rsid w:val="001D13EC"/>
    <w:rsid w:val="0047702A"/>
    <w:rsid w:val="00563A2B"/>
    <w:rsid w:val="00812D89"/>
    <w:rsid w:val="008E0F8C"/>
    <w:rsid w:val="00976E48"/>
    <w:rsid w:val="00AA1F34"/>
    <w:rsid w:val="00AB52B7"/>
    <w:rsid w:val="00AD1681"/>
    <w:rsid w:val="00CC5C23"/>
    <w:rsid w:val="00D77A9D"/>
    <w:rsid w:val="00EB796B"/>
    <w:rsid w:val="00F6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King County Transit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whitmos</dc:creator>
  <cp:lastModifiedBy>Bautista, Roland</cp:lastModifiedBy>
  <cp:revision>2</cp:revision>
  <dcterms:created xsi:type="dcterms:W3CDTF">2013-12-31T18:12:00Z</dcterms:created>
  <dcterms:modified xsi:type="dcterms:W3CDTF">2013-12-31T18:12:00Z</dcterms:modified>
</cp:coreProperties>
</file>