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1C" w:rsidRPr="00980190" w:rsidRDefault="00A1291C">
      <w:pPr>
        <w:tabs>
          <w:tab w:val="left" w:pos="-720"/>
        </w:tabs>
        <w:rPr>
          <w:rFonts w:ascii="Arial" w:hAnsi="Arial" w:cs="Arial"/>
          <w:spacing w:val="-3"/>
          <w:sz w:val="22"/>
          <w:szCs w:val="22"/>
        </w:rPr>
      </w:pPr>
      <w:bookmarkStart w:id="0" w:name="_GoBack"/>
      <w:bookmarkEnd w:id="0"/>
    </w:p>
    <w:p w:rsidR="00A1291C" w:rsidRPr="00980190" w:rsidRDefault="00A1291C">
      <w:pPr>
        <w:tabs>
          <w:tab w:val="left" w:pos="-720"/>
        </w:tabs>
        <w:rPr>
          <w:rFonts w:ascii="Arial" w:hAnsi="Arial" w:cs="Arial"/>
          <w:spacing w:val="-3"/>
          <w:sz w:val="22"/>
          <w:szCs w:val="22"/>
        </w:rPr>
      </w:pPr>
    </w:p>
    <w:p w:rsidR="00A1291C" w:rsidRPr="00980190" w:rsidRDefault="00A1291C">
      <w:pPr>
        <w:tabs>
          <w:tab w:val="left" w:pos="-720"/>
        </w:tabs>
        <w:rPr>
          <w:rFonts w:ascii="Arial" w:hAnsi="Arial" w:cs="Arial"/>
          <w:spacing w:val="-3"/>
          <w:sz w:val="22"/>
          <w:szCs w:val="22"/>
        </w:rPr>
      </w:pPr>
    </w:p>
    <w:p w:rsidR="00A1291C" w:rsidRPr="00980190" w:rsidRDefault="00A1291C">
      <w:pPr>
        <w:tabs>
          <w:tab w:val="left" w:pos="-720"/>
        </w:tabs>
        <w:rPr>
          <w:rFonts w:ascii="Arial" w:hAnsi="Arial" w:cs="Arial"/>
          <w:spacing w:val="-3"/>
          <w:sz w:val="22"/>
          <w:szCs w:val="22"/>
        </w:rPr>
      </w:pPr>
    </w:p>
    <w:p w:rsidR="00A1291C" w:rsidRPr="00980190" w:rsidRDefault="00A1291C">
      <w:pPr>
        <w:tabs>
          <w:tab w:val="left" w:pos="-720"/>
        </w:tabs>
        <w:rPr>
          <w:rFonts w:ascii="Arial" w:hAnsi="Arial" w:cs="Arial"/>
          <w:spacing w:val="-3"/>
          <w:sz w:val="22"/>
          <w:szCs w:val="22"/>
        </w:rPr>
      </w:pPr>
    </w:p>
    <w:p w:rsidR="004F5E04" w:rsidRPr="00CC416B" w:rsidRDefault="004F5E04" w:rsidP="004F5E04">
      <w:pPr>
        <w:tabs>
          <w:tab w:val="left" w:pos="-720"/>
        </w:tabs>
        <w:rPr>
          <w:rFonts w:ascii="Arial" w:hAnsi="Arial" w:cs="Arial"/>
          <w:spacing w:val="-3"/>
          <w:szCs w:val="24"/>
        </w:rPr>
      </w:pPr>
    </w:p>
    <w:p w:rsidR="004F5E04" w:rsidRPr="00CC416B" w:rsidRDefault="004F5E04" w:rsidP="004F5E04">
      <w:pPr>
        <w:tabs>
          <w:tab w:val="left" w:pos="-720"/>
        </w:tabs>
        <w:rPr>
          <w:rFonts w:ascii="Arial" w:hAnsi="Arial" w:cs="Arial"/>
          <w:spacing w:val="-3"/>
          <w:szCs w:val="24"/>
        </w:rPr>
      </w:pPr>
    </w:p>
    <w:p w:rsidR="004F5E04" w:rsidRPr="00CC416B" w:rsidRDefault="004F5E04" w:rsidP="004F5E04">
      <w:pPr>
        <w:tabs>
          <w:tab w:val="left" w:pos="-720"/>
        </w:tabs>
        <w:rPr>
          <w:rFonts w:ascii="Arial" w:hAnsi="Arial" w:cs="Arial"/>
          <w:spacing w:val="-3"/>
          <w:szCs w:val="24"/>
        </w:rPr>
      </w:pPr>
    </w:p>
    <w:p w:rsidR="004F5E04" w:rsidRPr="00CC416B" w:rsidRDefault="004F5E04" w:rsidP="004F5E04">
      <w:pPr>
        <w:tabs>
          <w:tab w:val="left" w:pos="-720"/>
        </w:tabs>
        <w:rPr>
          <w:rFonts w:ascii="Arial" w:hAnsi="Arial" w:cs="Arial"/>
          <w:spacing w:val="-3"/>
          <w:szCs w:val="24"/>
        </w:rPr>
      </w:pPr>
    </w:p>
    <w:p w:rsidR="004F5E04" w:rsidRPr="00CC416B" w:rsidRDefault="004F5E04" w:rsidP="004F5E04">
      <w:pPr>
        <w:tabs>
          <w:tab w:val="left" w:pos="-720"/>
        </w:tabs>
        <w:rPr>
          <w:rFonts w:ascii="Arial" w:hAnsi="Arial" w:cs="Arial"/>
          <w:spacing w:val="-3"/>
          <w:szCs w:val="24"/>
        </w:rPr>
      </w:pPr>
    </w:p>
    <w:p w:rsidR="004F5E04" w:rsidRPr="00CC416B" w:rsidRDefault="004F5E04" w:rsidP="004F5E04">
      <w:pPr>
        <w:tabs>
          <w:tab w:val="left" w:pos="-720"/>
        </w:tabs>
        <w:rPr>
          <w:rFonts w:ascii="Arial" w:hAnsi="Arial" w:cs="Arial"/>
          <w:spacing w:val="-3"/>
          <w:szCs w:val="24"/>
        </w:rPr>
      </w:pPr>
    </w:p>
    <w:p w:rsidR="004F5E04" w:rsidRPr="00CC416B" w:rsidRDefault="004F5E04" w:rsidP="004F5E04">
      <w:pPr>
        <w:tabs>
          <w:tab w:val="left" w:pos="-720"/>
        </w:tabs>
        <w:rPr>
          <w:rFonts w:ascii="Arial" w:hAnsi="Arial" w:cs="Arial"/>
          <w:spacing w:val="-3"/>
          <w:szCs w:val="24"/>
        </w:rPr>
      </w:pPr>
    </w:p>
    <w:p w:rsidR="004F5E04" w:rsidRPr="00E051B8" w:rsidRDefault="004F5E04" w:rsidP="004F5E04">
      <w:pPr>
        <w:tabs>
          <w:tab w:val="left" w:pos="-720"/>
        </w:tabs>
        <w:rPr>
          <w:rFonts w:ascii="Arial" w:hAnsi="Arial" w:cs="Arial"/>
          <w:spacing w:val="-3"/>
          <w:szCs w:val="24"/>
        </w:rPr>
      </w:pPr>
    </w:p>
    <w:p w:rsidR="004F5E04" w:rsidRPr="00E051B8" w:rsidRDefault="004F5E04" w:rsidP="00E051B8">
      <w:pPr>
        <w:tabs>
          <w:tab w:val="left" w:pos="-720"/>
        </w:tabs>
        <w:rPr>
          <w:rFonts w:ascii="Arial" w:hAnsi="Arial" w:cs="Arial"/>
          <w:spacing w:val="-3"/>
          <w:szCs w:val="24"/>
        </w:rPr>
      </w:pPr>
    </w:p>
    <w:p w:rsidR="004F5E04" w:rsidRPr="00E051B8" w:rsidRDefault="004F5E04" w:rsidP="00E051B8">
      <w:pPr>
        <w:tabs>
          <w:tab w:val="left" w:pos="-720"/>
        </w:tabs>
        <w:jc w:val="center"/>
        <w:rPr>
          <w:rFonts w:ascii="Arial" w:hAnsi="Arial" w:cs="Arial"/>
          <w:spacing w:val="-3"/>
          <w:szCs w:val="24"/>
        </w:rPr>
      </w:pPr>
      <w:r w:rsidRPr="00E051B8">
        <w:rPr>
          <w:rFonts w:ascii="Arial" w:hAnsi="Arial" w:cs="Arial"/>
          <w:spacing w:val="-3"/>
          <w:szCs w:val="24"/>
        </w:rPr>
        <w:t>IN THE SUPERIOR COURT OF THE STATE OF WASHINGTON</w:t>
      </w:r>
      <w:r w:rsidR="007B067E" w:rsidRPr="00E051B8">
        <w:rPr>
          <w:rFonts w:ascii="Arial" w:hAnsi="Arial" w:cs="Arial"/>
          <w:spacing w:val="-3"/>
          <w:szCs w:val="24"/>
        </w:rPr>
        <w:t xml:space="preserve"> FOR KING COUNTY </w:t>
      </w:r>
    </w:p>
    <w:p w:rsidR="004F5E04" w:rsidRPr="00E051B8" w:rsidRDefault="007B067E" w:rsidP="00E051B8">
      <w:pPr>
        <w:tabs>
          <w:tab w:val="left" w:pos="-720"/>
        </w:tabs>
        <w:jc w:val="center"/>
        <w:rPr>
          <w:rFonts w:ascii="Arial" w:hAnsi="Arial" w:cs="Arial"/>
          <w:spacing w:val="-3"/>
          <w:szCs w:val="24"/>
        </w:rPr>
      </w:pPr>
      <w:r w:rsidRPr="00E051B8">
        <w:rPr>
          <w:rFonts w:ascii="Arial" w:hAnsi="Arial" w:cs="Arial"/>
          <w:spacing w:val="-3"/>
          <w:szCs w:val="24"/>
        </w:rPr>
        <w:t>JUVENILE DIVISION</w:t>
      </w:r>
    </w:p>
    <w:p w:rsidR="007B067E" w:rsidRPr="00E051B8" w:rsidRDefault="007B067E" w:rsidP="004F5E04">
      <w:pPr>
        <w:tabs>
          <w:tab w:val="left" w:pos="-720"/>
        </w:tabs>
        <w:ind w:left="720"/>
        <w:jc w:val="center"/>
        <w:rPr>
          <w:rFonts w:ascii="Arial" w:hAnsi="Arial" w:cs="Arial"/>
          <w:spacing w:val="-3"/>
          <w:szCs w:val="24"/>
        </w:rPr>
      </w:pPr>
    </w:p>
    <w:tbl>
      <w:tblPr>
        <w:tblW w:w="0" w:type="auto"/>
        <w:tblLayout w:type="fixed"/>
        <w:tblCellMar>
          <w:left w:w="0" w:type="dxa"/>
          <w:right w:w="0" w:type="dxa"/>
        </w:tblCellMar>
        <w:tblLook w:val="0000" w:firstRow="0" w:lastRow="0" w:firstColumn="0" w:lastColumn="0" w:noHBand="0" w:noVBand="0"/>
      </w:tblPr>
      <w:tblGrid>
        <w:gridCol w:w="4680"/>
        <w:gridCol w:w="180"/>
        <w:gridCol w:w="4503"/>
      </w:tblGrid>
      <w:tr w:rsidR="004F5E04" w:rsidRPr="00E051B8" w:rsidTr="004F5E04">
        <w:tc>
          <w:tcPr>
            <w:tcW w:w="4680" w:type="dxa"/>
            <w:tcBorders>
              <w:right w:val="single" w:sz="4" w:space="0" w:color="auto"/>
            </w:tcBorders>
          </w:tcPr>
          <w:p w:rsidR="004F5E04" w:rsidRPr="00E051B8" w:rsidRDefault="004F5E04" w:rsidP="004F5E04">
            <w:pPr>
              <w:tabs>
                <w:tab w:val="left" w:pos="2160"/>
              </w:tabs>
              <w:ind w:left="720"/>
              <w:rPr>
                <w:rFonts w:ascii="Arial" w:hAnsi="Arial" w:cs="Arial"/>
                <w:szCs w:val="24"/>
              </w:rPr>
            </w:pPr>
            <w:r w:rsidRPr="00E051B8">
              <w:rPr>
                <w:rFonts w:ascii="Arial" w:hAnsi="Arial" w:cs="Arial"/>
                <w:szCs w:val="24"/>
              </w:rPr>
              <w:t>STATE OF WASHINGTON,</w:t>
            </w:r>
          </w:p>
          <w:p w:rsidR="004F5E04" w:rsidRPr="00E051B8" w:rsidRDefault="004F5E04" w:rsidP="004F5E04">
            <w:pPr>
              <w:tabs>
                <w:tab w:val="left" w:pos="2160"/>
              </w:tabs>
              <w:ind w:left="720"/>
              <w:rPr>
                <w:rFonts w:ascii="Arial" w:hAnsi="Arial" w:cs="Arial"/>
                <w:szCs w:val="24"/>
              </w:rPr>
            </w:pPr>
            <w:r w:rsidRPr="00E051B8">
              <w:rPr>
                <w:rFonts w:ascii="Arial" w:hAnsi="Arial" w:cs="Arial"/>
                <w:szCs w:val="24"/>
              </w:rPr>
              <w:tab/>
              <w:t>Plaintiff,</w:t>
            </w:r>
          </w:p>
          <w:p w:rsidR="004F5E04" w:rsidRPr="00E051B8" w:rsidRDefault="004F5E04" w:rsidP="004F5E04">
            <w:pPr>
              <w:tabs>
                <w:tab w:val="left" w:pos="2160"/>
              </w:tabs>
              <w:ind w:left="720"/>
              <w:rPr>
                <w:rFonts w:ascii="Arial" w:hAnsi="Arial" w:cs="Arial"/>
                <w:szCs w:val="24"/>
              </w:rPr>
            </w:pPr>
          </w:p>
          <w:p w:rsidR="004F5E04" w:rsidRPr="00E051B8" w:rsidRDefault="004F5E04" w:rsidP="004F5E04">
            <w:pPr>
              <w:tabs>
                <w:tab w:val="left" w:pos="2160"/>
              </w:tabs>
              <w:ind w:left="720"/>
              <w:rPr>
                <w:rFonts w:ascii="Arial" w:hAnsi="Arial" w:cs="Arial"/>
                <w:szCs w:val="24"/>
              </w:rPr>
            </w:pPr>
          </w:p>
          <w:p w:rsidR="004F5E04" w:rsidRDefault="004F5E04" w:rsidP="00E051B8">
            <w:pPr>
              <w:tabs>
                <w:tab w:val="left" w:pos="2160"/>
              </w:tabs>
              <w:ind w:left="720"/>
              <w:rPr>
                <w:rFonts w:ascii="Arial" w:hAnsi="Arial" w:cs="Arial"/>
                <w:szCs w:val="24"/>
              </w:rPr>
            </w:pPr>
            <w:r w:rsidRPr="00E051B8">
              <w:rPr>
                <w:rFonts w:ascii="Arial" w:hAnsi="Arial" w:cs="Arial"/>
                <w:szCs w:val="24"/>
              </w:rPr>
              <w:t>v.</w:t>
            </w:r>
          </w:p>
          <w:p w:rsidR="00E051B8" w:rsidRPr="00E051B8" w:rsidRDefault="00E051B8" w:rsidP="00E051B8">
            <w:pPr>
              <w:tabs>
                <w:tab w:val="left" w:pos="2160"/>
              </w:tabs>
              <w:ind w:left="720"/>
              <w:rPr>
                <w:rFonts w:ascii="Arial" w:hAnsi="Arial" w:cs="Arial"/>
                <w:szCs w:val="24"/>
              </w:rPr>
            </w:pPr>
          </w:p>
          <w:p w:rsidR="0077681F" w:rsidRPr="00E051B8" w:rsidRDefault="0077681F" w:rsidP="004F5E04">
            <w:pPr>
              <w:tabs>
                <w:tab w:val="left" w:pos="2160"/>
              </w:tabs>
              <w:ind w:left="720"/>
              <w:rPr>
                <w:rFonts w:ascii="Arial" w:hAnsi="Arial" w:cs="Arial"/>
                <w:szCs w:val="24"/>
              </w:rPr>
            </w:pPr>
          </w:p>
          <w:p w:rsidR="004F5E04" w:rsidRPr="00E051B8" w:rsidRDefault="004F5E04" w:rsidP="00E051B8">
            <w:pPr>
              <w:tabs>
                <w:tab w:val="left" w:pos="2160"/>
              </w:tabs>
              <w:ind w:left="720"/>
              <w:rPr>
                <w:rFonts w:ascii="Arial" w:hAnsi="Arial" w:cs="Arial"/>
                <w:szCs w:val="24"/>
              </w:rPr>
            </w:pPr>
            <w:r w:rsidRPr="00E051B8">
              <w:rPr>
                <w:rFonts w:ascii="Arial" w:hAnsi="Arial" w:cs="Arial"/>
                <w:szCs w:val="24"/>
              </w:rPr>
              <w:tab/>
              <w:t>Respondent.</w:t>
            </w:r>
          </w:p>
        </w:tc>
        <w:tc>
          <w:tcPr>
            <w:tcW w:w="180" w:type="dxa"/>
            <w:tcBorders>
              <w:left w:val="nil"/>
            </w:tcBorders>
          </w:tcPr>
          <w:p w:rsidR="004F5E04" w:rsidRPr="00E051B8" w:rsidRDefault="004F5E04" w:rsidP="004F5E04">
            <w:pPr>
              <w:ind w:left="720"/>
              <w:jc w:val="center"/>
              <w:rPr>
                <w:rFonts w:ascii="Arial" w:hAnsi="Arial" w:cs="Arial"/>
                <w:szCs w:val="24"/>
              </w:rPr>
            </w:pPr>
            <w:r w:rsidRPr="00E051B8">
              <w:rPr>
                <w:rFonts w:ascii="Arial" w:hAnsi="Arial" w:cs="Arial"/>
                <w:szCs w:val="24"/>
              </w:rPr>
              <w:tab/>
            </w:r>
          </w:p>
        </w:tc>
        <w:tc>
          <w:tcPr>
            <w:tcW w:w="4503" w:type="dxa"/>
          </w:tcPr>
          <w:p w:rsidR="004F5E04" w:rsidRPr="00E051B8" w:rsidRDefault="00E051B8" w:rsidP="004F5E04">
            <w:pPr>
              <w:ind w:left="720"/>
              <w:rPr>
                <w:rFonts w:ascii="Arial" w:hAnsi="Arial" w:cs="Arial"/>
                <w:b/>
                <w:szCs w:val="24"/>
              </w:rPr>
            </w:pPr>
            <w:r>
              <w:rPr>
                <w:rFonts w:ascii="Arial" w:hAnsi="Arial" w:cs="Arial"/>
                <w:b/>
                <w:szCs w:val="24"/>
              </w:rPr>
              <w:t>No.</w:t>
            </w:r>
          </w:p>
          <w:p w:rsidR="004F5E04" w:rsidRPr="00E051B8" w:rsidRDefault="004F5E04" w:rsidP="004F5E04">
            <w:pPr>
              <w:ind w:left="720"/>
              <w:rPr>
                <w:rFonts w:ascii="Arial" w:hAnsi="Arial" w:cs="Arial"/>
                <w:b/>
                <w:szCs w:val="24"/>
              </w:rPr>
            </w:pPr>
          </w:p>
          <w:p w:rsidR="004F5E04" w:rsidRPr="00E051B8" w:rsidRDefault="002247C9" w:rsidP="002247C9">
            <w:pPr>
              <w:ind w:left="720"/>
              <w:jc w:val="left"/>
              <w:rPr>
                <w:rFonts w:ascii="Arial" w:hAnsi="Arial" w:cs="Arial"/>
                <w:szCs w:val="24"/>
              </w:rPr>
            </w:pPr>
            <w:r w:rsidRPr="00E051B8">
              <w:rPr>
                <w:rFonts w:ascii="Arial" w:hAnsi="Arial" w:cs="Arial"/>
                <w:szCs w:val="24"/>
              </w:rPr>
              <w:t>MOTION TO SEAL EVALUATION CONDUCTED PURSUANT TO RCW 10.77-COMPETENCY TO STAND TRIAL</w:t>
            </w:r>
            <w:r w:rsidR="00052C22" w:rsidRPr="00E051B8">
              <w:rPr>
                <w:rFonts w:ascii="Arial" w:hAnsi="Arial" w:cs="Arial"/>
                <w:szCs w:val="24"/>
              </w:rPr>
              <w:t xml:space="preserve"> AND ORDER ESTABLISHING PRESENTATION SCHEDULE</w:t>
            </w:r>
          </w:p>
          <w:p w:rsidR="002710D1" w:rsidRPr="00E051B8" w:rsidRDefault="002710D1" w:rsidP="002247C9">
            <w:pPr>
              <w:ind w:left="720"/>
              <w:jc w:val="left"/>
              <w:rPr>
                <w:rFonts w:ascii="Arial" w:hAnsi="Arial" w:cs="Arial"/>
                <w:szCs w:val="24"/>
              </w:rPr>
            </w:pPr>
          </w:p>
          <w:p w:rsidR="002710D1" w:rsidRPr="00E051B8" w:rsidRDefault="002710D1" w:rsidP="002247C9">
            <w:pPr>
              <w:ind w:left="720"/>
              <w:jc w:val="left"/>
              <w:rPr>
                <w:rFonts w:ascii="Arial" w:hAnsi="Arial" w:cs="Arial"/>
                <w:szCs w:val="24"/>
              </w:rPr>
            </w:pPr>
            <w:r w:rsidRPr="00E051B8">
              <w:rPr>
                <w:rFonts w:ascii="Arial" w:hAnsi="Arial" w:cs="Arial"/>
                <w:szCs w:val="24"/>
              </w:rPr>
              <w:t xml:space="preserve">OR </w:t>
            </w:r>
          </w:p>
        </w:tc>
      </w:tr>
      <w:tr w:rsidR="004F5E04" w:rsidRPr="00E051B8" w:rsidTr="004F5E04">
        <w:trPr>
          <w:trHeight w:val="324"/>
        </w:trPr>
        <w:tc>
          <w:tcPr>
            <w:tcW w:w="4680" w:type="dxa"/>
            <w:tcBorders>
              <w:bottom w:val="single" w:sz="6" w:space="0" w:color="auto"/>
              <w:right w:val="single" w:sz="4" w:space="0" w:color="auto"/>
            </w:tcBorders>
          </w:tcPr>
          <w:p w:rsidR="004F5E04" w:rsidRPr="00E051B8" w:rsidRDefault="004F5E04" w:rsidP="004F5E04">
            <w:pPr>
              <w:tabs>
                <w:tab w:val="left" w:pos="2160"/>
              </w:tabs>
              <w:rPr>
                <w:rFonts w:ascii="Arial" w:hAnsi="Arial" w:cs="Arial"/>
                <w:szCs w:val="24"/>
              </w:rPr>
            </w:pPr>
          </w:p>
        </w:tc>
        <w:tc>
          <w:tcPr>
            <w:tcW w:w="180" w:type="dxa"/>
            <w:tcBorders>
              <w:left w:val="nil"/>
            </w:tcBorders>
          </w:tcPr>
          <w:p w:rsidR="004F5E04" w:rsidRPr="00E051B8" w:rsidRDefault="004F5E04" w:rsidP="004F5E04">
            <w:pPr>
              <w:ind w:left="720"/>
              <w:jc w:val="center"/>
              <w:rPr>
                <w:rFonts w:ascii="Arial" w:hAnsi="Arial" w:cs="Arial"/>
                <w:szCs w:val="24"/>
              </w:rPr>
            </w:pPr>
          </w:p>
        </w:tc>
        <w:tc>
          <w:tcPr>
            <w:tcW w:w="4503" w:type="dxa"/>
          </w:tcPr>
          <w:p w:rsidR="00052C22" w:rsidRPr="00E051B8" w:rsidRDefault="00052C22" w:rsidP="00052C22">
            <w:pPr>
              <w:rPr>
                <w:rFonts w:ascii="Arial" w:hAnsi="Arial" w:cs="Arial"/>
                <w:b/>
                <w:szCs w:val="24"/>
              </w:rPr>
            </w:pPr>
          </w:p>
        </w:tc>
      </w:tr>
    </w:tbl>
    <w:p w:rsidR="00F807F3" w:rsidRPr="00E051B8" w:rsidRDefault="00F807F3" w:rsidP="0077681F">
      <w:pPr>
        <w:tabs>
          <w:tab w:val="left" w:pos="2160"/>
        </w:tabs>
        <w:spacing w:line="360" w:lineRule="auto"/>
        <w:jc w:val="left"/>
        <w:rPr>
          <w:rFonts w:ascii="Arial" w:hAnsi="Arial" w:cs="Arial"/>
          <w:szCs w:val="24"/>
        </w:rPr>
      </w:pPr>
    </w:p>
    <w:p w:rsidR="00052C22" w:rsidRPr="00E051B8" w:rsidRDefault="00052C22" w:rsidP="00E051B8">
      <w:pPr>
        <w:tabs>
          <w:tab w:val="left" w:pos="2160"/>
        </w:tabs>
        <w:spacing w:line="360" w:lineRule="auto"/>
        <w:jc w:val="center"/>
        <w:rPr>
          <w:rFonts w:ascii="Arial" w:hAnsi="Arial" w:cs="Arial"/>
          <w:szCs w:val="24"/>
        </w:rPr>
      </w:pPr>
      <w:r w:rsidRPr="00E051B8">
        <w:rPr>
          <w:rFonts w:ascii="Arial" w:hAnsi="Arial" w:cs="Arial"/>
          <w:szCs w:val="24"/>
        </w:rPr>
        <w:t>MOTION</w:t>
      </w:r>
    </w:p>
    <w:p w:rsidR="00052C22" w:rsidRPr="00E051B8" w:rsidRDefault="002247C9" w:rsidP="00E051B8">
      <w:pPr>
        <w:tabs>
          <w:tab w:val="left" w:pos="2160"/>
        </w:tabs>
        <w:spacing w:line="360" w:lineRule="auto"/>
        <w:ind w:firstLine="720"/>
        <w:jc w:val="left"/>
        <w:rPr>
          <w:rFonts w:ascii="Arial" w:hAnsi="Arial" w:cs="Arial"/>
          <w:sz w:val="22"/>
          <w:szCs w:val="22"/>
        </w:rPr>
      </w:pPr>
      <w:r w:rsidRPr="00E051B8">
        <w:rPr>
          <w:rFonts w:ascii="Arial" w:hAnsi="Arial" w:cs="Arial"/>
          <w:sz w:val="22"/>
          <w:szCs w:val="22"/>
        </w:rPr>
        <w:t xml:space="preserve">The respondent, through his undersigned attorney of record, requests the court to seal the competency evaluation conducted in this matter and to file in the public record a redacted portion, pursuant to State v. Chen, </w:t>
      </w:r>
      <w:r w:rsidR="00052C22" w:rsidRPr="00E051B8">
        <w:rPr>
          <w:rFonts w:ascii="Arial" w:hAnsi="Arial" w:cs="Arial"/>
          <w:sz w:val="22"/>
          <w:szCs w:val="22"/>
        </w:rPr>
        <w:t xml:space="preserve">178 Wash 2d  350 (2013).  The parties shall attempt to arrive at agreed proposed redactions by ____________________________________. </w:t>
      </w:r>
    </w:p>
    <w:p w:rsidR="002247C9" w:rsidRDefault="002247C9" w:rsidP="002247C9">
      <w:pPr>
        <w:tabs>
          <w:tab w:val="left" w:pos="2160"/>
        </w:tabs>
        <w:spacing w:line="360" w:lineRule="auto"/>
        <w:jc w:val="left"/>
        <w:rPr>
          <w:rFonts w:ascii="Arial" w:hAnsi="Arial" w:cs="Arial"/>
          <w:sz w:val="22"/>
          <w:szCs w:val="22"/>
        </w:rPr>
      </w:pPr>
      <w:r>
        <w:rPr>
          <w:rFonts w:ascii="Arial" w:hAnsi="Arial" w:cs="Arial"/>
          <w:sz w:val="22"/>
          <w:szCs w:val="22"/>
        </w:rPr>
        <w:t xml:space="preserve"> </w:t>
      </w:r>
    </w:p>
    <w:p w:rsidR="002247C9" w:rsidRDefault="002247C9" w:rsidP="002247C9">
      <w:pPr>
        <w:tabs>
          <w:tab w:val="left" w:pos="2160"/>
        </w:tabs>
        <w:spacing w:line="360" w:lineRule="auto"/>
        <w:jc w:val="left"/>
        <w:rPr>
          <w:rFonts w:ascii="Arial" w:hAnsi="Arial" w:cs="Arial"/>
          <w:sz w:val="22"/>
          <w:szCs w:val="22"/>
        </w:rPr>
      </w:pPr>
      <w:r>
        <w:rPr>
          <w:rFonts w:ascii="Arial" w:hAnsi="Arial" w:cs="Arial"/>
          <w:sz w:val="22"/>
          <w:szCs w:val="22"/>
        </w:rPr>
        <w:tab/>
        <w:t xml:space="preserve">Dated this ____ day of _____________, 20______ </w:t>
      </w:r>
    </w:p>
    <w:p w:rsidR="002247C9" w:rsidRDefault="002247C9" w:rsidP="002247C9">
      <w:pPr>
        <w:tabs>
          <w:tab w:val="left" w:pos="2160"/>
        </w:tabs>
        <w:spacing w:line="360" w:lineRule="auto"/>
        <w:jc w:val="left"/>
        <w:rPr>
          <w:rFonts w:ascii="Arial" w:hAnsi="Arial" w:cs="Arial"/>
          <w:sz w:val="22"/>
          <w:szCs w:val="22"/>
        </w:rPr>
      </w:pPr>
    </w:p>
    <w:p w:rsidR="002247C9" w:rsidRDefault="002247C9" w:rsidP="00052C22">
      <w:pPr>
        <w:tabs>
          <w:tab w:val="left" w:pos="2160"/>
        </w:tabs>
        <w:jc w:val="left"/>
        <w:rPr>
          <w:rFonts w:ascii="Arial" w:hAnsi="Arial" w:cs="Arial"/>
          <w:sz w:val="22"/>
          <w:szCs w:val="22"/>
        </w:rPr>
      </w:pPr>
      <w:r>
        <w:rPr>
          <w:rFonts w:ascii="Arial" w:hAnsi="Arial" w:cs="Arial"/>
          <w:sz w:val="22"/>
          <w:szCs w:val="22"/>
        </w:rPr>
        <w:t xml:space="preserve">                                                 ______________________________________ </w:t>
      </w:r>
    </w:p>
    <w:p w:rsidR="00052C22" w:rsidRDefault="002247C9" w:rsidP="00052C22">
      <w:pPr>
        <w:tabs>
          <w:tab w:val="left" w:pos="2160"/>
        </w:tabs>
        <w:jc w:val="left"/>
        <w:rPr>
          <w:rFonts w:ascii="Arial" w:hAnsi="Arial" w:cs="Arial"/>
          <w:sz w:val="22"/>
          <w:szCs w:val="22"/>
        </w:rPr>
      </w:pPr>
      <w:r>
        <w:rPr>
          <w:rFonts w:ascii="Arial" w:hAnsi="Arial" w:cs="Arial"/>
          <w:sz w:val="22"/>
          <w:szCs w:val="22"/>
        </w:rPr>
        <w:t xml:space="preserve">                                           </w:t>
      </w:r>
      <w:r w:rsidR="00FF24EE">
        <w:rPr>
          <w:rFonts w:ascii="Arial" w:hAnsi="Arial" w:cs="Arial"/>
          <w:sz w:val="22"/>
          <w:szCs w:val="22"/>
        </w:rPr>
        <w:t xml:space="preserve">      Attorney for Respondent, </w:t>
      </w:r>
      <w:r>
        <w:rPr>
          <w:rFonts w:ascii="Arial" w:hAnsi="Arial" w:cs="Arial"/>
          <w:sz w:val="22"/>
          <w:szCs w:val="22"/>
        </w:rPr>
        <w:t>Bar Number _______</w:t>
      </w:r>
    </w:p>
    <w:p w:rsidR="00052C22" w:rsidRDefault="00052C22" w:rsidP="00052C22">
      <w:pPr>
        <w:tabs>
          <w:tab w:val="left" w:pos="2160"/>
        </w:tabs>
        <w:jc w:val="left"/>
        <w:rPr>
          <w:rFonts w:ascii="Arial" w:hAnsi="Arial" w:cs="Arial"/>
          <w:sz w:val="22"/>
          <w:szCs w:val="22"/>
        </w:rPr>
      </w:pPr>
      <w:r>
        <w:rPr>
          <w:rFonts w:ascii="Arial" w:hAnsi="Arial" w:cs="Arial"/>
          <w:sz w:val="22"/>
          <w:szCs w:val="22"/>
        </w:rPr>
        <w:t>Copy Received:</w:t>
      </w:r>
    </w:p>
    <w:p w:rsidR="00052C22" w:rsidRDefault="00052C22" w:rsidP="00052C22">
      <w:pPr>
        <w:tabs>
          <w:tab w:val="left" w:pos="2160"/>
        </w:tabs>
        <w:jc w:val="left"/>
        <w:rPr>
          <w:rFonts w:ascii="Arial" w:hAnsi="Arial" w:cs="Arial"/>
          <w:sz w:val="22"/>
          <w:szCs w:val="22"/>
        </w:rPr>
      </w:pPr>
    </w:p>
    <w:p w:rsidR="00052C22" w:rsidRDefault="00052C22" w:rsidP="00052C22">
      <w:pPr>
        <w:tabs>
          <w:tab w:val="left" w:pos="2160"/>
        </w:tabs>
        <w:jc w:val="left"/>
        <w:rPr>
          <w:rFonts w:ascii="Arial" w:hAnsi="Arial" w:cs="Arial"/>
          <w:sz w:val="22"/>
          <w:szCs w:val="22"/>
        </w:rPr>
      </w:pPr>
      <w:r>
        <w:rPr>
          <w:rFonts w:ascii="Arial" w:hAnsi="Arial" w:cs="Arial"/>
          <w:sz w:val="22"/>
          <w:szCs w:val="22"/>
        </w:rPr>
        <w:t>________________________</w:t>
      </w:r>
    </w:p>
    <w:p w:rsidR="00B50597" w:rsidRDefault="00B50597" w:rsidP="00052C22">
      <w:pPr>
        <w:tabs>
          <w:tab w:val="left" w:pos="2160"/>
        </w:tabs>
        <w:jc w:val="left"/>
        <w:rPr>
          <w:rFonts w:ascii="Arial" w:hAnsi="Arial" w:cs="Arial"/>
          <w:sz w:val="22"/>
          <w:szCs w:val="22"/>
        </w:rPr>
      </w:pPr>
      <w:r>
        <w:rPr>
          <w:rFonts w:ascii="Arial" w:hAnsi="Arial" w:cs="Arial"/>
          <w:sz w:val="22"/>
          <w:szCs w:val="22"/>
        </w:rPr>
        <w:t>Deputy Prosecuting Attorney, Bar No</w:t>
      </w:r>
    </w:p>
    <w:p w:rsidR="00052C22" w:rsidRDefault="00052C22" w:rsidP="00052C22">
      <w:pPr>
        <w:tabs>
          <w:tab w:val="left" w:pos="2160"/>
        </w:tabs>
        <w:jc w:val="center"/>
        <w:rPr>
          <w:rFonts w:ascii="Arial" w:hAnsi="Arial" w:cs="Arial"/>
          <w:sz w:val="22"/>
          <w:szCs w:val="22"/>
        </w:rPr>
      </w:pPr>
    </w:p>
    <w:p w:rsidR="00052C22" w:rsidRDefault="00052C22" w:rsidP="00052C22">
      <w:pPr>
        <w:tabs>
          <w:tab w:val="left" w:pos="2160"/>
        </w:tabs>
        <w:jc w:val="center"/>
        <w:rPr>
          <w:rFonts w:ascii="Arial" w:hAnsi="Arial" w:cs="Arial"/>
          <w:sz w:val="22"/>
          <w:szCs w:val="22"/>
        </w:rPr>
      </w:pPr>
    </w:p>
    <w:p w:rsidR="00052C22" w:rsidRDefault="00052C22" w:rsidP="00052C22">
      <w:pPr>
        <w:tabs>
          <w:tab w:val="left" w:pos="2160"/>
        </w:tabs>
        <w:jc w:val="center"/>
        <w:rPr>
          <w:rFonts w:ascii="Arial" w:hAnsi="Arial" w:cs="Arial"/>
          <w:sz w:val="22"/>
          <w:szCs w:val="22"/>
        </w:rPr>
      </w:pPr>
    </w:p>
    <w:p w:rsidR="00052C22" w:rsidRDefault="00E051B8" w:rsidP="00052C22">
      <w:pPr>
        <w:tabs>
          <w:tab w:val="left" w:pos="2160"/>
        </w:tabs>
        <w:jc w:val="center"/>
        <w:rPr>
          <w:rFonts w:ascii="Arial" w:hAnsi="Arial" w:cs="Arial"/>
          <w:sz w:val="22"/>
          <w:szCs w:val="22"/>
        </w:rPr>
      </w:pPr>
      <w:r>
        <w:rPr>
          <w:rFonts w:ascii="Arial" w:hAnsi="Arial" w:cs="Arial"/>
          <w:sz w:val="22"/>
          <w:szCs w:val="22"/>
        </w:rPr>
        <w:t>ORDER</w:t>
      </w:r>
    </w:p>
    <w:p w:rsidR="00052C22" w:rsidRDefault="00052C22" w:rsidP="00052C22">
      <w:pPr>
        <w:tabs>
          <w:tab w:val="left" w:pos="2160"/>
        </w:tabs>
        <w:jc w:val="center"/>
        <w:rPr>
          <w:rFonts w:ascii="Arial" w:hAnsi="Arial" w:cs="Arial"/>
          <w:sz w:val="22"/>
          <w:szCs w:val="22"/>
        </w:rPr>
      </w:pPr>
    </w:p>
    <w:p w:rsidR="007430A8" w:rsidRDefault="00052C22" w:rsidP="00E051B8">
      <w:pPr>
        <w:tabs>
          <w:tab w:val="left" w:pos="2160"/>
        </w:tabs>
        <w:spacing w:line="360" w:lineRule="auto"/>
        <w:ind w:firstLine="720"/>
        <w:jc w:val="left"/>
        <w:rPr>
          <w:rFonts w:ascii="Arial" w:hAnsi="Arial" w:cs="Arial"/>
          <w:sz w:val="22"/>
          <w:szCs w:val="22"/>
        </w:rPr>
      </w:pPr>
      <w:r>
        <w:rPr>
          <w:rFonts w:ascii="Arial" w:hAnsi="Arial" w:cs="Arial"/>
          <w:sz w:val="22"/>
          <w:szCs w:val="22"/>
        </w:rPr>
        <w:t xml:space="preserve">If the parties agree as to proposed redactions, these shall be presented to the court </w:t>
      </w:r>
      <w:r w:rsidR="007430A8">
        <w:rPr>
          <w:rFonts w:ascii="Arial" w:hAnsi="Arial" w:cs="Arial"/>
          <w:sz w:val="22"/>
          <w:szCs w:val="22"/>
        </w:rPr>
        <w:t xml:space="preserve">for review in chambers </w:t>
      </w:r>
      <w:r>
        <w:rPr>
          <w:rFonts w:ascii="Arial" w:hAnsi="Arial" w:cs="Arial"/>
          <w:sz w:val="22"/>
          <w:szCs w:val="22"/>
        </w:rPr>
        <w:t>on the date listed above, along with an unredacted copy of the evaluation.  If an agreement is not possible, each party shall</w:t>
      </w:r>
      <w:r w:rsidR="00B50597">
        <w:rPr>
          <w:rFonts w:ascii="Arial" w:hAnsi="Arial" w:cs="Arial"/>
          <w:sz w:val="22"/>
          <w:szCs w:val="22"/>
        </w:rPr>
        <w:t xml:space="preserve"> </w:t>
      </w:r>
      <w:r w:rsidR="007430A8">
        <w:rPr>
          <w:rFonts w:ascii="Arial" w:hAnsi="Arial" w:cs="Arial"/>
          <w:sz w:val="22"/>
          <w:szCs w:val="22"/>
        </w:rPr>
        <w:t>provide</w:t>
      </w:r>
      <w:r>
        <w:rPr>
          <w:rFonts w:ascii="Arial" w:hAnsi="Arial" w:cs="Arial"/>
          <w:sz w:val="22"/>
          <w:szCs w:val="22"/>
        </w:rPr>
        <w:t xml:space="preserve"> its own prop</w:t>
      </w:r>
      <w:r w:rsidR="00E051B8">
        <w:rPr>
          <w:rFonts w:ascii="Arial" w:hAnsi="Arial" w:cs="Arial"/>
          <w:sz w:val="22"/>
          <w:szCs w:val="22"/>
        </w:rPr>
        <w:t xml:space="preserve">osed redactions by such date.  </w:t>
      </w:r>
      <w:r w:rsidR="00FA1F10">
        <w:rPr>
          <w:rFonts w:ascii="Arial" w:hAnsi="Arial" w:cs="Arial"/>
          <w:sz w:val="22"/>
          <w:szCs w:val="22"/>
        </w:rPr>
        <w:t>The court shall:</w:t>
      </w:r>
    </w:p>
    <w:p w:rsidR="00E14F70" w:rsidRDefault="00E14F70" w:rsidP="00FA1F10">
      <w:pPr>
        <w:tabs>
          <w:tab w:val="left" w:pos="2160"/>
        </w:tabs>
        <w:spacing w:line="360" w:lineRule="auto"/>
        <w:jc w:val="left"/>
        <w:rPr>
          <w:rFonts w:ascii="Arial" w:hAnsi="Arial" w:cs="Arial"/>
          <w:sz w:val="22"/>
          <w:szCs w:val="22"/>
        </w:rPr>
      </w:pPr>
    </w:p>
    <w:p w:rsidR="00E14F70" w:rsidRPr="00E14F70" w:rsidRDefault="00E14F70" w:rsidP="00E14F70">
      <w:pPr>
        <w:numPr>
          <w:ilvl w:val="0"/>
          <w:numId w:val="18"/>
        </w:numPr>
        <w:tabs>
          <w:tab w:val="left" w:pos="720"/>
          <w:tab w:val="left" w:pos="2160"/>
        </w:tabs>
        <w:spacing w:line="360" w:lineRule="auto"/>
        <w:jc w:val="left"/>
        <w:rPr>
          <w:rFonts w:ascii="Arial" w:hAnsi="Arial" w:cs="Arial"/>
          <w:sz w:val="22"/>
          <w:szCs w:val="22"/>
        </w:rPr>
      </w:pPr>
      <w:r>
        <w:rPr>
          <w:rFonts w:ascii="Arial" w:hAnsi="Arial" w:cs="Arial"/>
          <w:sz w:val="22"/>
          <w:szCs w:val="22"/>
        </w:rPr>
        <w:t xml:space="preserve">Review the proposed redactions and file the redacted version (either that proposed by the parties or as redacted by the court) in the open court file and shall file the unredacted evaluation under seal </w:t>
      </w:r>
      <w:r>
        <w:rPr>
          <w:rFonts w:ascii="Arial" w:hAnsi="Arial" w:cs="Arial"/>
          <w:i/>
          <w:sz w:val="22"/>
          <w:szCs w:val="22"/>
        </w:rPr>
        <w:t>or</w:t>
      </w:r>
    </w:p>
    <w:p w:rsidR="00E14F70" w:rsidRDefault="00E14F70" w:rsidP="00E14F70">
      <w:pPr>
        <w:numPr>
          <w:ilvl w:val="0"/>
          <w:numId w:val="18"/>
        </w:numPr>
        <w:tabs>
          <w:tab w:val="left" w:pos="720"/>
          <w:tab w:val="left" w:pos="2160"/>
        </w:tabs>
        <w:spacing w:line="360" w:lineRule="auto"/>
        <w:jc w:val="left"/>
        <w:rPr>
          <w:rFonts w:ascii="Arial" w:hAnsi="Arial" w:cs="Arial"/>
          <w:sz w:val="22"/>
          <w:szCs w:val="22"/>
        </w:rPr>
      </w:pPr>
      <w:r>
        <w:rPr>
          <w:rFonts w:ascii="Arial" w:hAnsi="Arial" w:cs="Arial"/>
          <w:sz w:val="22"/>
          <w:szCs w:val="22"/>
        </w:rPr>
        <w:t xml:space="preserve">If the court determines that no redactions are appropriate, the </w:t>
      </w:r>
      <w:r w:rsidR="005520D1">
        <w:rPr>
          <w:rFonts w:ascii="Arial" w:hAnsi="Arial" w:cs="Arial"/>
          <w:sz w:val="22"/>
          <w:szCs w:val="22"/>
        </w:rPr>
        <w:t>entire evaluation shall be filed i</w:t>
      </w:r>
      <w:r w:rsidR="00E051B8">
        <w:rPr>
          <w:rFonts w:ascii="Arial" w:hAnsi="Arial" w:cs="Arial"/>
          <w:sz w:val="22"/>
          <w:szCs w:val="22"/>
        </w:rPr>
        <w:t>n the open court file.</w:t>
      </w:r>
    </w:p>
    <w:p w:rsidR="00FA1F10" w:rsidRDefault="00FA1F10" w:rsidP="00FA1F10">
      <w:pPr>
        <w:tabs>
          <w:tab w:val="left" w:pos="2160"/>
        </w:tabs>
        <w:spacing w:line="360" w:lineRule="auto"/>
        <w:jc w:val="left"/>
        <w:rPr>
          <w:rFonts w:ascii="Arial" w:hAnsi="Arial" w:cs="Arial"/>
          <w:sz w:val="22"/>
          <w:szCs w:val="22"/>
        </w:rPr>
      </w:pPr>
    </w:p>
    <w:p w:rsidR="00FA1F10" w:rsidRDefault="00FA1F10" w:rsidP="00FA1F10">
      <w:pPr>
        <w:tabs>
          <w:tab w:val="left" w:pos="2160"/>
        </w:tabs>
        <w:spacing w:line="360" w:lineRule="auto"/>
        <w:jc w:val="left"/>
        <w:rPr>
          <w:rFonts w:ascii="Arial" w:hAnsi="Arial" w:cs="Arial"/>
          <w:sz w:val="22"/>
          <w:szCs w:val="22"/>
        </w:rPr>
      </w:pPr>
      <w:r>
        <w:rPr>
          <w:rFonts w:ascii="Arial" w:hAnsi="Arial" w:cs="Arial"/>
          <w:sz w:val="22"/>
          <w:szCs w:val="22"/>
        </w:rPr>
        <w:t xml:space="preserve">These issues will be decided in chambers with no further argument. </w:t>
      </w:r>
    </w:p>
    <w:p w:rsidR="00FA1F10" w:rsidRDefault="00FA1F10" w:rsidP="00FA1F10">
      <w:pPr>
        <w:tabs>
          <w:tab w:val="left" w:pos="2160"/>
        </w:tabs>
        <w:spacing w:line="360" w:lineRule="auto"/>
        <w:jc w:val="left"/>
        <w:rPr>
          <w:rFonts w:ascii="Arial" w:hAnsi="Arial" w:cs="Arial"/>
          <w:sz w:val="22"/>
          <w:szCs w:val="22"/>
        </w:rPr>
      </w:pPr>
    </w:p>
    <w:p w:rsidR="00FA1F10" w:rsidRDefault="00FA1F10" w:rsidP="00FA1F10">
      <w:pPr>
        <w:tabs>
          <w:tab w:val="left" w:pos="2160"/>
        </w:tabs>
        <w:spacing w:line="360" w:lineRule="auto"/>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Dated this _____ day of _______, 20_______</w:t>
      </w:r>
    </w:p>
    <w:p w:rsidR="00FA1F10" w:rsidRDefault="00FA1F10" w:rsidP="00FA1F10">
      <w:pPr>
        <w:tabs>
          <w:tab w:val="left" w:pos="2160"/>
        </w:tabs>
        <w:spacing w:line="360" w:lineRule="auto"/>
        <w:jc w:val="left"/>
        <w:rPr>
          <w:rFonts w:ascii="Arial" w:hAnsi="Arial" w:cs="Arial"/>
          <w:sz w:val="22"/>
          <w:szCs w:val="22"/>
        </w:rPr>
      </w:pPr>
    </w:p>
    <w:p w:rsidR="00FA1F10" w:rsidRDefault="00FA1F10" w:rsidP="00FA1F10">
      <w:pPr>
        <w:tabs>
          <w:tab w:val="left" w:pos="2160"/>
        </w:tabs>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___________________________________</w:t>
      </w:r>
    </w:p>
    <w:p w:rsidR="00FA1F10" w:rsidRPr="00980190" w:rsidRDefault="00FA1F10" w:rsidP="00FA1F10">
      <w:pPr>
        <w:tabs>
          <w:tab w:val="left" w:pos="2160"/>
        </w:tabs>
        <w:jc w:val="left"/>
        <w:rPr>
          <w:rFonts w:ascii="Arial" w:hAnsi="Arial" w:cs="Arial"/>
          <w:sz w:val="22"/>
          <w:szCs w:val="22"/>
        </w:rPr>
      </w:pPr>
      <w:r>
        <w:rPr>
          <w:rFonts w:ascii="Arial" w:hAnsi="Arial" w:cs="Arial"/>
          <w:sz w:val="22"/>
          <w:szCs w:val="22"/>
        </w:rPr>
        <w:t xml:space="preserve">                                                                      Judge</w:t>
      </w:r>
    </w:p>
    <w:sectPr w:rsidR="00FA1F10" w:rsidRPr="00980190">
      <w:headerReference w:type="default" r:id="rId7"/>
      <w:footerReference w:type="default" r:id="rId8"/>
      <w:pgSz w:w="12240" w:h="15840" w:code="1"/>
      <w:pgMar w:top="1440" w:right="720" w:bottom="1440" w:left="1440" w:header="720" w:footer="41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442" w:rsidRDefault="00710442">
      <w:r>
        <w:separator/>
      </w:r>
    </w:p>
  </w:endnote>
  <w:endnote w:type="continuationSeparator" w:id="0">
    <w:p w:rsidR="00710442" w:rsidRDefault="00710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30A8" w:rsidRDefault="007430A8">
    <w:pPr>
      <w:pStyle w:val="Footer"/>
      <w:tabs>
        <w:tab w:val="clear" w:pos="4320"/>
        <w:tab w:val="clear" w:pos="8640"/>
        <w:tab w:val="left" w:pos="7560"/>
      </w:tabs>
      <w:ind w:right="270"/>
      <w:rPr>
        <w:rFonts w:ascii="Arial" w:hAnsi="Arial"/>
        <w:sz w:val="16"/>
      </w:rPr>
    </w:pPr>
    <w:r>
      <w:rPr>
        <w:rFonts w:ascii="Arial" w:hAnsi="Arial"/>
        <w:sz w:val="16"/>
      </w:rPr>
      <w:t>Motion and Order to Seal Competency Evaluation  (December 2013)</w:t>
    </w:r>
  </w:p>
  <w:p w:rsidR="004F5E04" w:rsidRDefault="007430A8">
    <w:pPr>
      <w:pStyle w:val="Footer"/>
      <w:tabs>
        <w:tab w:val="clear" w:pos="4320"/>
        <w:tab w:val="clear" w:pos="8640"/>
        <w:tab w:val="left" w:pos="7560"/>
      </w:tabs>
      <w:ind w:right="270"/>
      <w:rPr>
        <w:rFonts w:ascii="Arial" w:hAnsi="Arial"/>
        <w:sz w:val="16"/>
      </w:rPr>
    </w:pPr>
    <w:r w:rsidRPr="007430A8">
      <w:rPr>
        <w:rFonts w:ascii="Arial" w:hAnsi="Arial"/>
        <w:sz w:val="16"/>
      </w:rPr>
      <w:fldChar w:fldCharType="begin"/>
    </w:r>
    <w:r w:rsidRPr="007430A8">
      <w:rPr>
        <w:rFonts w:ascii="Arial" w:hAnsi="Arial"/>
        <w:sz w:val="16"/>
      </w:rPr>
      <w:instrText xml:space="preserve"> PAGE   \* MERGEFORMAT </w:instrText>
    </w:r>
    <w:r w:rsidRPr="007430A8">
      <w:rPr>
        <w:rFonts w:ascii="Arial" w:hAnsi="Arial"/>
        <w:sz w:val="16"/>
      </w:rPr>
      <w:fldChar w:fldCharType="separate"/>
    </w:r>
    <w:r w:rsidR="00D17771">
      <w:rPr>
        <w:rFonts w:ascii="Arial" w:hAnsi="Arial"/>
        <w:noProof/>
        <w:sz w:val="16"/>
      </w:rPr>
      <w:t>1</w:t>
    </w:r>
    <w:r w:rsidRPr="007430A8">
      <w:rPr>
        <w:rFonts w:ascii="Arial" w:hAnsi="Arial"/>
        <w:noProof/>
        <w:sz w:val="16"/>
      </w:rPr>
      <w:fldChar w:fldCharType="end"/>
    </w:r>
    <w:r>
      <w:rPr>
        <w:rFonts w:ascii="Arial" w:hAnsi="Arial"/>
        <w:sz w:val="16"/>
      </w:rPr>
      <w:t xml:space="preserve"> </w:t>
    </w:r>
  </w:p>
  <w:p w:rsidR="007430A8" w:rsidRDefault="007430A8">
    <w:pPr>
      <w:pStyle w:val="Footer"/>
      <w:tabs>
        <w:tab w:val="clear" w:pos="4320"/>
        <w:tab w:val="clear" w:pos="8640"/>
        <w:tab w:val="left" w:pos="7560"/>
      </w:tabs>
      <w:ind w:right="270"/>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442" w:rsidRDefault="00710442">
      <w:r>
        <w:separator/>
      </w:r>
    </w:p>
  </w:footnote>
  <w:footnote w:type="continuationSeparator" w:id="0">
    <w:p w:rsidR="00710442" w:rsidRDefault="007104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E04" w:rsidRDefault="00D17771">
    <w:r>
      <w:rPr>
        <w:noProof/>
      </w:rPr>
      <mc:AlternateContent>
        <mc:Choice Requires="wps">
          <w:drawing>
            <wp:anchor distT="0" distB="0" distL="114300" distR="114300" simplePos="0" relativeHeight="251659776" behindDoc="0" locked="1" layoutInCell="0" allowOverlap="1">
              <wp:simplePos x="0" y="0"/>
              <wp:positionH relativeFrom="margin">
                <wp:posOffset>-137160</wp:posOffset>
              </wp:positionH>
              <wp:positionV relativeFrom="page">
                <wp:posOffset>0</wp:posOffset>
              </wp:positionV>
              <wp:extent cx="635" cy="100584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29B9F0" id="Line 5" o:spid="_x0000_s1026" style="position:absolute;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10.8pt,0" to="-10.7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zkPog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margin">
                <wp:posOffset>-521335</wp:posOffset>
              </wp:positionH>
              <wp:positionV relativeFrom="page">
                <wp:posOffset>-33020</wp:posOffset>
              </wp:positionV>
              <wp:extent cx="635" cy="10058400"/>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type="none" w="sm" len="sm"/>
                            <a:tailEnd type="none" w="sm" len="sm"/>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E9A4A" id="Line 1" o:spid="_x0000_s1026" style="position:absolute;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41.05pt,-2.6pt" to="-41pt,7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" o:allowincell="f" stroked="f">
              <v:stroke startarrowwidth="narrow" startarrowlength="short" endarrowwidth="narrow" endarrowlength="short"/>
              <w10:wrap anchorx="margin" anchory="page"/>
            </v:line>
          </w:pict>
        </mc:Fallback>
      </mc:AlternateContent>
    </w:r>
    <w:r>
      <w:rPr>
        <w:noProof/>
      </w:rPr>
      <mc:AlternateContent>
        <mc:Choice Requires="wps">
          <w:drawing>
            <wp:anchor distT="0" distB="0" distL="114300" distR="114300" simplePos="0" relativeHeight="251656704" behindDoc="0" locked="1" layoutInCell="0" allowOverlap="1">
              <wp:simplePos x="0" y="0"/>
              <wp:positionH relativeFrom="margin">
                <wp:posOffset>-640080</wp:posOffset>
              </wp:positionH>
              <wp:positionV relativeFrom="margin">
                <wp:posOffset>-143510</wp:posOffset>
              </wp:positionV>
              <wp:extent cx="457200" cy="824039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82403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F5E04" w:rsidRDefault="004F5E04">
                          <w:pPr>
                            <w:pStyle w:val="LineNumbers"/>
                            <w:spacing w:before="240"/>
                          </w:pPr>
                          <w:r>
                            <w:t>1</w:t>
                          </w:r>
                        </w:p>
                        <w:p w:rsidR="004F5E04" w:rsidRDefault="004F5E04">
                          <w:pPr>
                            <w:pStyle w:val="LineNumbers"/>
                          </w:pPr>
                          <w:r>
                            <w:t>2</w:t>
                          </w:r>
                        </w:p>
                        <w:p w:rsidR="004F5E04" w:rsidRDefault="004F5E04">
                          <w:pPr>
                            <w:pStyle w:val="LineNumbers"/>
                          </w:pPr>
                          <w:r>
                            <w:t>3</w:t>
                          </w:r>
                        </w:p>
                        <w:p w:rsidR="004F5E04" w:rsidRDefault="004F5E04">
                          <w:pPr>
                            <w:pStyle w:val="LineNumbers"/>
                          </w:pPr>
                          <w:r>
                            <w:t>4</w:t>
                          </w:r>
                        </w:p>
                        <w:p w:rsidR="004F5E04" w:rsidRDefault="004F5E04">
                          <w:pPr>
                            <w:pStyle w:val="LineNumbers"/>
                          </w:pPr>
                          <w:r>
                            <w:t>5</w:t>
                          </w:r>
                        </w:p>
                        <w:p w:rsidR="004F5E04" w:rsidRDefault="004F5E04">
                          <w:pPr>
                            <w:pStyle w:val="LineNumbers"/>
                          </w:pPr>
                          <w:r>
                            <w:t>6</w:t>
                          </w:r>
                        </w:p>
                        <w:p w:rsidR="004F5E04" w:rsidRDefault="004F5E04">
                          <w:pPr>
                            <w:pStyle w:val="LineNumbers"/>
                          </w:pPr>
                          <w:r>
                            <w:t>7</w:t>
                          </w:r>
                        </w:p>
                        <w:p w:rsidR="004F5E04" w:rsidRDefault="004F5E04">
                          <w:pPr>
                            <w:pStyle w:val="LineNumbers"/>
                          </w:pPr>
                          <w:r>
                            <w:t>8</w:t>
                          </w:r>
                        </w:p>
                        <w:p w:rsidR="004F5E04" w:rsidRDefault="004F5E04">
                          <w:pPr>
                            <w:pStyle w:val="LineNumbers"/>
                          </w:pPr>
                          <w:r>
                            <w:t>9</w:t>
                          </w:r>
                        </w:p>
                        <w:p w:rsidR="004F5E04" w:rsidRDefault="004F5E04">
                          <w:pPr>
                            <w:pStyle w:val="LineNumbers"/>
                          </w:pPr>
                          <w:r>
                            <w:t>10</w:t>
                          </w:r>
                        </w:p>
                        <w:p w:rsidR="004F5E04" w:rsidRDefault="004F5E04">
                          <w:pPr>
                            <w:pStyle w:val="LineNumbers"/>
                          </w:pPr>
                          <w:r>
                            <w:t>11</w:t>
                          </w:r>
                        </w:p>
                        <w:p w:rsidR="004F5E04" w:rsidRDefault="004F5E04">
                          <w:pPr>
                            <w:pStyle w:val="LineNumbers"/>
                          </w:pPr>
                          <w:r>
                            <w:t>12</w:t>
                          </w:r>
                        </w:p>
                        <w:p w:rsidR="004F5E04" w:rsidRDefault="004F5E04">
                          <w:pPr>
                            <w:pStyle w:val="LineNumbers"/>
                          </w:pPr>
                          <w:r>
                            <w:t>13</w:t>
                          </w:r>
                        </w:p>
                        <w:p w:rsidR="004F5E04" w:rsidRDefault="004F5E04">
                          <w:pPr>
                            <w:pStyle w:val="LineNumbers"/>
                          </w:pPr>
                          <w:r>
                            <w:t>14</w:t>
                          </w:r>
                        </w:p>
                        <w:p w:rsidR="004F5E04" w:rsidRDefault="004F5E04">
                          <w:pPr>
                            <w:pStyle w:val="LineNumbers"/>
                          </w:pPr>
                          <w:r>
                            <w:t>15</w:t>
                          </w:r>
                        </w:p>
                        <w:p w:rsidR="004F5E04" w:rsidRDefault="004F5E04">
                          <w:pPr>
                            <w:pStyle w:val="LineNumbers"/>
                          </w:pPr>
                          <w:r>
                            <w:t>16</w:t>
                          </w:r>
                        </w:p>
                        <w:p w:rsidR="004F5E04" w:rsidRDefault="004F5E04">
                          <w:pPr>
                            <w:pStyle w:val="LineNumbers"/>
                          </w:pPr>
                          <w:r>
                            <w:t>17</w:t>
                          </w:r>
                        </w:p>
                        <w:p w:rsidR="004F5E04" w:rsidRDefault="004F5E04">
                          <w:pPr>
                            <w:pStyle w:val="LineNumbers"/>
                          </w:pPr>
                          <w:r>
                            <w:t>18</w:t>
                          </w:r>
                        </w:p>
                        <w:p w:rsidR="004F5E04" w:rsidRDefault="004F5E04">
                          <w:pPr>
                            <w:pStyle w:val="LineNumbers"/>
                          </w:pPr>
                          <w:r>
                            <w:t>19</w:t>
                          </w:r>
                        </w:p>
                        <w:p w:rsidR="004F5E04" w:rsidRDefault="004F5E04">
                          <w:pPr>
                            <w:pStyle w:val="LineNumbers"/>
                          </w:pPr>
                          <w:r>
                            <w:t>20</w:t>
                          </w:r>
                        </w:p>
                        <w:p w:rsidR="004F5E04" w:rsidRDefault="004F5E04">
                          <w:pPr>
                            <w:pStyle w:val="LineNumbers"/>
                          </w:pPr>
                          <w:r>
                            <w:t>21</w:t>
                          </w:r>
                        </w:p>
                        <w:p w:rsidR="004F5E04" w:rsidRDefault="004F5E04">
                          <w:pPr>
                            <w:pStyle w:val="LineNumbers"/>
                          </w:pPr>
                          <w:r>
                            <w:t>22</w:t>
                          </w:r>
                        </w:p>
                        <w:p w:rsidR="004F5E04" w:rsidRDefault="004F5E04">
                          <w:pPr>
                            <w:pStyle w:val="LineNumbers"/>
                          </w:pPr>
                          <w:r>
                            <w:t>23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50.4pt;margin-top:-11.3pt;width:36pt;height:648.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" o:allowincell="f" filled="f" stroked="f">
              <v:textbox inset="1pt,1pt,1pt,1pt">
                <w:txbxContent>
                  <w:p w:rsidR="004F5E04" w:rsidRDefault="004F5E04">
                    <w:pPr>
                      <w:pStyle w:val="LineNumbers"/>
                      <w:spacing w:before="240"/>
                    </w:pPr>
                    <w:r>
                      <w:t>1</w:t>
                    </w:r>
                  </w:p>
                  <w:p w:rsidR="004F5E04" w:rsidRDefault="004F5E04">
                    <w:pPr>
                      <w:pStyle w:val="LineNumbers"/>
                    </w:pPr>
                    <w:r>
                      <w:t>2</w:t>
                    </w:r>
                  </w:p>
                  <w:p w:rsidR="004F5E04" w:rsidRDefault="004F5E04">
                    <w:pPr>
                      <w:pStyle w:val="LineNumbers"/>
                    </w:pPr>
                    <w:r>
                      <w:t>3</w:t>
                    </w:r>
                  </w:p>
                  <w:p w:rsidR="004F5E04" w:rsidRDefault="004F5E04">
                    <w:pPr>
                      <w:pStyle w:val="LineNumbers"/>
                    </w:pPr>
                    <w:r>
                      <w:t>4</w:t>
                    </w:r>
                  </w:p>
                  <w:p w:rsidR="004F5E04" w:rsidRDefault="004F5E04">
                    <w:pPr>
                      <w:pStyle w:val="LineNumbers"/>
                    </w:pPr>
                    <w:r>
                      <w:t>5</w:t>
                    </w:r>
                  </w:p>
                  <w:p w:rsidR="004F5E04" w:rsidRDefault="004F5E04">
                    <w:pPr>
                      <w:pStyle w:val="LineNumbers"/>
                    </w:pPr>
                    <w:r>
                      <w:t>6</w:t>
                    </w:r>
                  </w:p>
                  <w:p w:rsidR="004F5E04" w:rsidRDefault="004F5E04">
                    <w:pPr>
                      <w:pStyle w:val="LineNumbers"/>
                    </w:pPr>
                    <w:r>
                      <w:t>7</w:t>
                    </w:r>
                  </w:p>
                  <w:p w:rsidR="004F5E04" w:rsidRDefault="004F5E04">
                    <w:pPr>
                      <w:pStyle w:val="LineNumbers"/>
                    </w:pPr>
                    <w:r>
                      <w:t>8</w:t>
                    </w:r>
                  </w:p>
                  <w:p w:rsidR="004F5E04" w:rsidRDefault="004F5E04">
                    <w:pPr>
                      <w:pStyle w:val="LineNumbers"/>
                    </w:pPr>
                    <w:r>
                      <w:t>9</w:t>
                    </w:r>
                  </w:p>
                  <w:p w:rsidR="004F5E04" w:rsidRDefault="004F5E04">
                    <w:pPr>
                      <w:pStyle w:val="LineNumbers"/>
                    </w:pPr>
                    <w:r>
                      <w:t>10</w:t>
                    </w:r>
                  </w:p>
                  <w:p w:rsidR="004F5E04" w:rsidRDefault="004F5E04">
                    <w:pPr>
                      <w:pStyle w:val="LineNumbers"/>
                    </w:pPr>
                    <w:r>
                      <w:t>11</w:t>
                    </w:r>
                  </w:p>
                  <w:p w:rsidR="004F5E04" w:rsidRDefault="004F5E04">
                    <w:pPr>
                      <w:pStyle w:val="LineNumbers"/>
                    </w:pPr>
                    <w:r>
                      <w:t>12</w:t>
                    </w:r>
                  </w:p>
                  <w:p w:rsidR="004F5E04" w:rsidRDefault="004F5E04">
                    <w:pPr>
                      <w:pStyle w:val="LineNumbers"/>
                    </w:pPr>
                    <w:r>
                      <w:t>13</w:t>
                    </w:r>
                  </w:p>
                  <w:p w:rsidR="004F5E04" w:rsidRDefault="004F5E04">
                    <w:pPr>
                      <w:pStyle w:val="LineNumbers"/>
                    </w:pPr>
                    <w:r>
                      <w:t>14</w:t>
                    </w:r>
                  </w:p>
                  <w:p w:rsidR="004F5E04" w:rsidRDefault="004F5E04">
                    <w:pPr>
                      <w:pStyle w:val="LineNumbers"/>
                    </w:pPr>
                    <w:r>
                      <w:t>15</w:t>
                    </w:r>
                  </w:p>
                  <w:p w:rsidR="004F5E04" w:rsidRDefault="004F5E04">
                    <w:pPr>
                      <w:pStyle w:val="LineNumbers"/>
                    </w:pPr>
                    <w:r>
                      <w:t>16</w:t>
                    </w:r>
                  </w:p>
                  <w:p w:rsidR="004F5E04" w:rsidRDefault="004F5E04">
                    <w:pPr>
                      <w:pStyle w:val="LineNumbers"/>
                    </w:pPr>
                    <w:r>
                      <w:t>17</w:t>
                    </w:r>
                  </w:p>
                  <w:p w:rsidR="004F5E04" w:rsidRDefault="004F5E04">
                    <w:pPr>
                      <w:pStyle w:val="LineNumbers"/>
                    </w:pPr>
                    <w:r>
                      <w:t>18</w:t>
                    </w:r>
                  </w:p>
                  <w:p w:rsidR="004F5E04" w:rsidRDefault="004F5E04">
                    <w:pPr>
                      <w:pStyle w:val="LineNumbers"/>
                    </w:pPr>
                    <w:r>
                      <w:t>19</w:t>
                    </w:r>
                  </w:p>
                  <w:p w:rsidR="004F5E04" w:rsidRDefault="004F5E04">
                    <w:pPr>
                      <w:pStyle w:val="LineNumbers"/>
                    </w:pPr>
                    <w:r>
                      <w:t>20</w:t>
                    </w:r>
                  </w:p>
                  <w:p w:rsidR="004F5E04" w:rsidRDefault="004F5E04">
                    <w:pPr>
                      <w:pStyle w:val="LineNumbers"/>
                    </w:pPr>
                    <w:r>
                      <w:t>21</w:t>
                    </w:r>
                  </w:p>
                  <w:p w:rsidR="004F5E04" w:rsidRDefault="004F5E04">
                    <w:pPr>
                      <w:pStyle w:val="LineNumbers"/>
                    </w:pPr>
                    <w:r>
                      <w:t>22</w:t>
                    </w:r>
                  </w:p>
                  <w:p w:rsidR="004F5E04" w:rsidRDefault="004F5E04">
                    <w:pPr>
                      <w:pStyle w:val="LineNumbers"/>
                    </w:pPr>
                    <w:r>
                      <w:t>23</w:t>
                    </w:r>
                  </w:p>
                </w:txbxContent>
              </v:textbox>
              <w10:wrap anchorx="margin" anchory="margin"/>
              <w10:anchorlock/>
            </v:rect>
          </w:pict>
        </mc:Fallback>
      </mc:AlternateContent>
    </w:r>
    <w:r>
      <w:rPr>
        <w:noProof/>
      </w:rPr>
      <mc:AlternateContent>
        <mc:Choice Requires="wps">
          <w:drawing>
            <wp:anchor distT="0" distB="0" distL="114300" distR="114300" simplePos="0" relativeHeight="251658752" behindDoc="0" locked="1" layoutInCell="0" allowOverlap="1">
              <wp:simplePos x="0" y="0"/>
              <wp:positionH relativeFrom="page">
                <wp:posOffset>7406640</wp:posOffset>
              </wp:positionH>
              <wp:positionV relativeFrom="page">
                <wp:posOffset>0</wp:posOffset>
              </wp:positionV>
              <wp:extent cx="635" cy="1005840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761E5F5"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3.2pt,0" to="583.25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" o:allowincell="f">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57728" behindDoc="0" locked="1" layoutInCell="0" allowOverlap="1">
              <wp:simplePos x="0" y="0"/>
              <wp:positionH relativeFrom="margin">
                <wp:posOffset>-100965</wp:posOffset>
              </wp:positionH>
              <wp:positionV relativeFrom="page">
                <wp:posOffset>0</wp:posOffset>
              </wp:positionV>
              <wp:extent cx="635" cy="1005840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0584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878A69"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7.95pt,0" to="-7.9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" o:allowincell="f">
              <v:stroke startarrowwidth="narrow" startarrowlength="short" endarrowwidth="narrow" endarrowlength="short"/>
              <w10:wrap anchorx="margin"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lvl>
    <w:lvl w:ilvl="1">
      <w:start w:val="1"/>
      <w:numFmt w:val="upp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lowerLetter"/>
      <w:pStyle w:val="Heading4"/>
      <w:lvlText w:val="%4)"/>
      <w:legacy w:legacy="1" w:legacySpace="0" w:legacyIndent="720"/>
      <w:lvlJc w:val="left"/>
      <w:pPr>
        <w:ind w:left="2880" w:hanging="720"/>
      </w:pPr>
    </w:lvl>
    <w:lvl w:ilvl="4">
      <w:start w:val="1"/>
      <w:numFmt w:val="decimal"/>
      <w:pStyle w:val="Heading5"/>
      <w:lvlText w:val="(%5)"/>
      <w:legacy w:legacy="1" w:legacySpace="0" w:legacyIndent="720"/>
      <w:lvlJc w:val="left"/>
      <w:pPr>
        <w:ind w:left="3600" w:hanging="720"/>
      </w:pPr>
    </w:lvl>
    <w:lvl w:ilvl="5">
      <w:start w:val="1"/>
      <w:numFmt w:val="lowerLetter"/>
      <w:pStyle w:val="Heading6"/>
      <w:lvlText w:val="(%6)"/>
      <w:legacy w:legacy="1" w:legacySpace="0" w:legacyIndent="720"/>
      <w:lvlJc w:val="left"/>
      <w:pPr>
        <w:ind w:left="4320" w:hanging="720"/>
      </w:pPr>
    </w:lvl>
    <w:lvl w:ilvl="6">
      <w:start w:val="1"/>
      <w:numFmt w:val="lowerRoman"/>
      <w:pStyle w:val="Heading7"/>
      <w:lvlText w:val="(%7)"/>
      <w:legacy w:legacy="1" w:legacySpace="0" w:legacyIndent="720"/>
      <w:lvlJc w:val="left"/>
      <w:pPr>
        <w:ind w:left="5040" w:hanging="720"/>
      </w:pPr>
    </w:lvl>
    <w:lvl w:ilvl="7">
      <w:start w:val="1"/>
      <w:numFmt w:val="lowerLetter"/>
      <w:pStyle w:val="Heading8"/>
      <w:lvlText w:val="(%8)"/>
      <w:legacy w:legacy="1" w:legacySpace="0" w:legacyIndent="720"/>
      <w:lvlJc w:val="left"/>
      <w:pPr>
        <w:ind w:left="5760" w:hanging="720"/>
      </w:pPr>
    </w:lvl>
    <w:lvl w:ilvl="8">
      <w:start w:val="1"/>
      <w:numFmt w:val="lowerRoman"/>
      <w:pStyle w:val="Heading9"/>
      <w:lvlText w:val="(%9)"/>
      <w:legacy w:legacy="1" w:legacySpace="0" w:legacyIndent="720"/>
      <w:lvlJc w:val="left"/>
      <w:pPr>
        <w:ind w:left="6480" w:hanging="720"/>
      </w:pPr>
    </w:lvl>
  </w:abstractNum>
  <w:abstractNum w:abstractNumId="1" w15:restartNumberingAfterBreak="0">
    <w:nsid w:val="0CCB0508"/>
    <w:multiLevelType w:val="hybridMultilevel"/>
    <w:tmpl w:val="1110F5EA"/>
    <w:lvl w:ilvl="0" w:tplc="2332B0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5B76EB"/>
    <w:multiLevelType w:val="hybridMultilevel"/>
    <w:tmpl w:val="DEA2A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9E415A"/>
    <w:multiLevelType w:val="hybridMultilevel"/>
    <w:tmpl w:val="C5BEB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5485B"/>
    <w:multiLevelType w:val="singleLevel"/>
    <w:tmpl w:val="0206E6D8"/>
    <w:lvl w:ilvl="0">
      <w:start w:val="1"/>
      <w:numFmt w:val="decimal"/>
      <w:lvlText w:val="(%1)"/>
      <w:lvlJc w:val="left"/>
      <w:pPr>
        <w:tabs>
          <w:tab w:val="num" w:pos="360"/>
        </w:tabs>
        <w:ind w:left="360" w:hanging="360"/>
      </w:pPr>
      <w:rPr>
        <w:rFonts w:hint="default"/>
      </w:rPr>
    </w:lvl>
  </w:abstractNum>
  <w:abstractNum w:abstractNumId="5" w15:restartNumberingAfterBreak="0">
    <w:nsid w:val="1DB60E55"/>
    <w:multiLevelType w:val="hybridMultilevel"/>
    <w:tmpl w:val="17CEB3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223C1CC4"/>
    <w:multiLevelType w:val="hybridMultilevel"/>
    <w:tmpl w:val="F98E55AA"/>
    <w:lvl w:ilvl="0" w:tplc="0B2846FE">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3EA78B8"/>
    <w:multiLevelType w:val="hybridMultilevel"/>
    <w:tmpl w:val="AA2271CE"/>
    <w:lvl w:ilvl="0" w:tplc="4992F752">
      <w:numFmt w:val="bullet"/>
      <w:lvlText w:val=""/>
      <w:lvlJc w:val="left"/>
      <w:pPr>
        <w:ind w:left="720" w:hanging="360"/>
      </w:pPr>
      <w:rPr>
        <w:rFonts w:ascii="Symbol" w:eastAsia="Times New Roman" w:hAnsi="Symbo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B430D"/>
    <w:multiLevelType w:val="hybridMultilevel"/>
    <w:tmpl w:val="7778CE16"/>
    <w:lvl w:ilvl="0" w:tplc="1BD4EA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241AE2"/>
    <w:multiLevelType w:val="hybridMultilevel"/>
    <w:tmpl w:val="F12CEB76"/>
    <w:lvl w:ilvl="0" w:tplc="A218F55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00C7C"/>
    <w:multiLevelType w:val="singleLevel"/>
    <w:tmpl w:val="9C9C8EA6"/>
    <w:lvl w:ilvl="0">
      <w:start w:val="1"/>
      <w:numFmt w:val="decimal"/>
      <w:lvlText w:val="%1."/>
      <w:lvlJc w:val="left"/>
      <w:pPr>
        <w:tabs>
          <w:tab w:val="num" w:pos="720"/>
        </w:tabs>
        <w:ind w:left="720" w:hanging="720"/>
      </w:pPr>
      <w:rPr>
        <w:rFonts w:hint="default"/>
      </w:rPr>
    </w:lvl>
  </w:abstractNum>
  <w:abstractNum w:abstractNumId="11" w15:restartNumberingAfterBreak="0">
    <w:nsid w:val="4C035848"/>
    <w:multiLevelType w:val="hybridMultilevel"/>
    <w:tmpl w:val="F9F239F6"/>
    <w:lvl w:ilvl="0" w:tplc="2332B0E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2C41D1"/>
    <w:multiLevelType w:val="singleLevel"/>
    <w:tmpl w:val="7FD473E6"/>
    <w:lvl w:ilvl="0">
      <w:start w:val="3"/>
      <w:numFmt w:val="decimal"/>
      <w:lvlText w:val="%1."/>
      <w:lvlJc w:val="left"/>
      <w:pPr>
        <w:tabs>
          <w:tab w:val="num" w:pos="1440"/>
        </w:tabs>
        <w:ind w:left="1440" w:hanging="720"/>
      </w:pPr>
      <w:rPr>
        <w:rFonts w:hint="default"/>
      </w:rPr>
    </w:lvl>
  </w:abstractNum>
  <w:abstractNum w:abstractNumId="13" w15:restartNumberingAfterBreak="0">
    <w:nsid w:val="50546BFB"/>
    <w:multiLevelType w:val="hybridMultilevel"/>
    <w:tmpl w:val="0D282BE4"/>
    <w:lvl w:ilvl="0" w:tplc="FB8AA15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0D138F0"/>
    <w:multiLevelType w:val="hybridMultilevel"/>
    <w:tmpl w:val="3BB63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E3359EA"/>
    <w:multiLevelType w:val="hybridMultilevel"/>
    <w:tmpl w:val="590C96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F97AD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758E1DEE"/>
    <w:multiLevelType w:val="hybridMultilevel"/>
    <w:tmpl w:val="E1086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2"/>
  </w:num>
  <w:num w:numId="4">
    <w:abstractNumId w:val="10"/>
  </w:num>
  <w:num w:numId="5">
    <w:abstractNumId w:val="4"/>
  </w:num>
  <w:num w:numId="6">
    <w:abstractNumId w:val="13"/>
  </w:num>
  <w:num w:numId="7">
    <w:abstractNumId w:val="5"/>
  </w:num>
  <w:num w:numId="8">
    <w:abstractNumId w:val="6"/>
  </w:num>
  <w:num w:numId="9">
    <w:abstractNumId w:val="15"/>
  </w:num>
  <w:num w:numId="10">
    <w:abstractNumId w:val="2"/>
  </w:num>
  <w:num w:numId="11">
    <w:abstractNumId w:val="1"/>
  </w:num>
  <w:num w:numId="12">
    <w:abstractNumId w:val="11"/>
  </w:num>
  <w:num w:numId="13">
    <w:abstractNumId w:val="3"/>
  </w:num>
  <w:num w:numId="14">
    <w:abstractNumId w:val="14"/>
  </w:num>
  <w:num w:numId="15">
    <w:abstractNumId w:val="17"/>
  </w:num>
  <w:num w:numId="16">
    <w:abstractNumId w:val="7"/>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owEditing" w:val="No"/>
  </w:docVars>
  <w:rsids>
    <w:rsidRoot w:val="00303091"/>
    <w:rsid w:val="00015FDE"/>
    <w:rsid w:val="000364C0"/>
    <w:rsid w:val="00052C22"/>
    <w:rsid w:val="00054B66"/>
    <w:rsid w:val="000C3A1F"/>
    <w:rsid w:val="000D22D2"/>
    <w:rsid w:val="00101194"/>
    <w:rsid w:val="00131020"/>
    <w:rsid w:val="00147541"/>
    <w:rsid w:val="00174188"/>
    <w:rsid w:val="00176959"/>
    <w:rsid w:val="001904A4"/>
    <w:rsid w:val="001921BE"/>
    <w:rsid w:val="00196975"/>
    <w:rsid w:val="001C4200"/>
    <w:rsid w:val="001C5BD1"/>
    <w:rsid w:val="001E082C"/>
    <w:rsid w:val="001E33DD"/>
    <w:rsid w:val="001E704D"/>
    <w:rsid w:val="002247C9"/>
    <w:rsid w:val="00247F83"/>
    <w:rsid w:val="00253909"/>
    <w:rsid w:val="002710D1"/>
    <w:rsid w:val="00294F66"/>
    <w:rsid w:val="002F07AD"/>
    <w:rsid w:val="00303091"/>
    <w:rsid w:val="00310CC6"/>
    <w:rsid w:val="00324EB4"/>
    <w:rsid w:val="0034377D"/>
    <w:rsid w:val="00345AE4"/>
    <w:rsid w:val="003871E7"/>
    <w:rsid w:val="003D7FFD"/>
    <w:rsid w:val="003E5A76"/>
    <w:rsid w:val="00450B59"/>
    <w:rsid w:val="004661D4"/>
    <w:rsid w:val="004801B8"/>
    <w:rsid w:val="004B2CE9"/>
    <w:rsid w:val="004C2458"/>
    <w:rsid w:val="004C798E"/>
    <w:rsid w:val="004F22EC"/>
    <w:rsid w:val="004F5E04"/>
    <w:rsid w:val="00506876"/>
    <w:rsid w:val="00551DCE"/>
    <w:rsid w:val="005520D1"/>
    <w:rsid w:val="00552E3C"/>
    <w:rsid w:val="005D7FB5"/>
    <w:rsid w:val="005F3906"/>
    <w:rsid w:val="0063338F"/>
    <w:rsid w:val="00642BFE"/>
    <w:rsid w:val="0066113D"/>
    <w:rsid w:val="00666199"/>
    <w:rsid w:val="006C567F"/>
    <w:rsid w:val="00700E1B"/>
    <w:rsid w:val="00710442"/>
    <w:rsid w:val="007328B6"/>
    <w:rsid w:val="007430A8"/>
    <w:rsid w:val="00757530"/>
    <w:rsid w:val="0077681F"/>
    <w:rsid w:val="007B067E"/>
    <w:rsid w:val="007B4A82"/>
    <w:rsid w:val="007C221A"/>
    <w:rsid w:val="007C509B"/>
    <w:rsid w:val="007F0E60"/>
    <w:rsid w:val="007F1FAD"/>
    <w:rsid w:val="00820253"/>
    <w:rsid w:val="00821B22"/>
    <w:rsid w:val="00846581"/>
    <w:rsid w:val="008701E0"/>
    <w:rsid w:val="0088516A"/>
    <w:rsid w:val="008A33CA"/>
    <w:rsid w:val="008F671F"/>
    <w:rsid w:val="00915FF5"/>
    <w:rsid w:val="00927672"/>
    <w:rsid w:val="00965207"/>
    <w:rsid w:val="00975D8D"/>
    <w:rsid w:val="00980190"/>
    <w:rsid w:val="0098373C"/>
    <w:rsid w:val="0098755C"/>
    <w:rsid w:val="009A3D25"/>
    <w:rsid w:val="009B0BBC"/>
    <w:rsid w:val="009B550F"/>
    <w:rsid w:val="009F1A6C"/>
    <w:rsid w:val="00A1291C"/>
    <w:rsid w:val="00A46D2F"/>
    <w:rsid w:val="00A475EE"/>
    <w:rsid w:val="00A50F2D"/>
    <w:rsid w:val="00A93B53"/>
    <w:rsid w:val="00B315C0"/>
    <w:rsid w:val="00B31619"/>
    <w:rsid w:val="00B50597"/>
    <w:rsid w:val="00BB1639"/>
    <w:rsid w:val="00BB7EBB"/>
    <w:rsid w:val="00C46E32"/>
    <w:rsid w:val="00C57342"/>
    <w:rsid w:val="00C6617D"/>
    <w:rsid w:val="00C66EB0"/>
    <w:rsid w:val="00C8624E"/>
    <w:rsid w:val="00CD1A8B"/>
    <w:rsid w:val="00CD3A91"/>
    <w:rsid w:val="00CF057A"/>
    <w:rsid w:val="00D13B57"/>
    <w:rsid w:val="00D14F73"/>
    <w:rsid w:val="00D17771"/>
    <w:rsid w:val="00D53EBC"/>
    <w:rsid w:val="00D90E17"/>
    <w:rsid w:val="00DC0776"/>
    <w:rsid w:val="00DD0625"/>
    <w:rsid w:val="00DD11EF"/>
    <w:rsid w:val="00E051B8"/>
    <w:rsid w:val="00E14F70"/>
    <w:rsid w:val="00E20C4A"/>
    <w:rsid w:val="00E5766B"/>
    <w:rsid w:val="00E610E4"/>
    <w:rsid w:val="00EB5035"/>
    <w:rsid w:val="00ED3570"/>
    <w:rsid w:val="00EF28CA"/>
    <w:rsid w:val="00EF4A63"/>
    <w:rsid w:val="00F807F3"/>
    <w:rsid w:val="00F919A7"/>
    <w:rsid w:val="00F93C9E"/>
    <w:rsid w:val="00FA1F10"/>
    <w:rsid w:val="00FD047B"/>
    <w:rsid w:val="00FD2583"/>
    <w:rsid w:val="00FF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52898FC-FD13-491B-9315-6F840ECF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4"/>
    </w:rPr>
  </w:style>
  <w:style w:type="paragraph" w:styleId="Heading1">
    <w:name w:val="heading 1"/>
    <w:basedOn w:val="Normal"/>
    <w:next w:val="Normal"/>
    <w:qFormat/>
    <w:pPr>
      <w:keepNext/>
      <w:keepLines/>
      <w:numPr>
        <w:numId w:val="1"/>
      </w:numPr>
      <w:suppressAutoHyphens/>
      <w:outlineLvl w:val="0"/>
    </w:pPr>
    <w:rPr>
      <w:b/>
      <w:caps/>
    </w:rPr>
  </w:style>
  <w:style w:type="paragraph" w:styleId="Heading2">
    <w:name w:val="heading 2"/>
    <w:basedOn w:val="Normal"/>
    <w:next w:val="Normal"/>
    <w:qFormat/>
    <w:pPr>
      <w:keepNext/>
      <w:keepLines/>
      <w:numPr>
        <w:ilvl w:val="1"/>
        <w:numId w:val="1"/>
      </w:numPr>
      <w:suppressAutoHyphens/>
      <w:outlineLvl w:val="1"/>
    </w:pPr>
    <w:rPr>
      <w:b/>
    </w:rPr>
  </w:style>
  <w:style w:type="paragraph" w:styleId="Heading3">
    <w:name w:val="heading 3"/>
    <w:basedOn w:val="Normal"/>
    <w:next w:val="Normal"/>
    <w:qFormat/>
    <w:pPr>
      <w:keepNext/>
      <w:keepLines/>
      <w:numPr>
        <w:ilvl w:val="2"/>
        <w:numId w:val="1"/>
      </w:numPr>
      <w:suppressAutoHyphens/>
      <w:outlineLvl w:val="2"/>
    </w:pPr>
    <w:rPr>
      <w:b/>
    </w:rPr>
  </w:style>
  <w:style w:type="paragraph" w:styleId="Heading4">
    <w:name w:val="heading 4"/>
    <w:basedOn w:val="Normal"/>
    <w:next w:val="Normal"/>
    <w:qFormat/>
    <w:pPr>
      <w:keepNext/>
      <w:keepLines/>
      <w:numPr>
        <w:ilvl w:val="3"/>
        <w:numId w:val="1"/>
      </w:numPr>
      <w:outlineLvl w:val="3"/>
    </w:pPr>
    <w:rPr>
      <w:b/>
    </w:rPr>
  </w:style>
  <w:style w:type="paragraph" w:styleId="Heading5">
    <w:name w:val="heading 5"/>
    <w:basedOn w:val="Normal"/>
    <w:next w:val="Normal"/>
    <w:qFormat/>
    <w:pPr>
      <w:numPr>
        <w:ilvl w:val="4"/>
        <w:numId w:val="1"/>
      </w:numPr>
      <w:spacing w:before="240" w:after="60"/>
      <w:outlineLvl w:val="4"/>
    </w:pPr>
    <w:rPr>
      <w:b/>
    </w:rPr>
  </w:style>
  <w:style w:type="paragraph" w:styleId="Heading6">
    <w:name w:val="heading 6"/>
    <w:basedOn w:val="Normal"/>
    <w:next w:val="Normal"/>
    <w:qFormat/>
    <w:pPr>
      <w:numPr>
        <w:ilvl w:val="5"/>
        <w:numId w:val="1"/>
      </w:numPr>
      <w:spacing w:before="240" w:after="60"/>
      <w:outlineLvl w:val="5"/>
    </w:pPr>
    <w:rPr>
      <w:rFonts w:ascii="Arial" w:hAnsi="Arial"/>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i/>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ineNumbers">
    <w:name w:val="LineNumbers"/>
    <w:basedOn w:val="Normal"/>
    <w:pPr>
      <w:spacing w:line="480" w:lineRule="auto"/>
      <w:jc w:val="right"/>
    </w:pPr>
  </w:style>
  <w:style w:type="paragraph" w:styleId="NormalIndent">
    <w:name w:val="Normal Indent"/>
    <w:basedOn w:val="Normal"/>
    <w:pPr>
      <w:ind w:left="720"/>
    </w:pPr>
    <w:rPr>
      <w:rFonts w:ascii="Tms Rmn" w:hAnsi="Tms Rmn"/>
      <w:sz w:val="3276"/>
    </w:rPr>
  </w:style>
  <w:style w:type="paragraph" w:styleId="BodyText">
    <w:name w:val="Body Text"/>
    <w:basedOn w:val="Normal"/>
    <w:pPr>
      <w:tabs>
        <w:tab w:val="left" w:pos="-720"/>
      </w:tabs>
      <w:suppressAutoHyphens/>
      <w:spacing w:line="480" w:lineRule="auto"/>
      <w:jc w:val="left"/>
    </w:pPr>
  </w:style>
  <w:style w:type="paragraph" w:styleId="BodyText2">
    <w:name w:val="Body Text 2"/>
    <w:basedOn w:val="Normal"/>
    <w:pPr>
      <w:tabs>
        <w:tab w:val="left" w:pos="-720"/>
      </w:tabs>
      <w:spacing w:line="480" w:lineRule="auto"/>
    </w:pPr>
    <w:rPr>
      <w:spacing w:val="-3"/>
      <w:sz w:val="23"/>
    </w:rPr>
  </w:style>
  <w:style w:type="character" w:styleId="Hyperlink">
    <w:name w:val="Hyperlink"/>
    <w:rPr>
      <w:color w:val="0000FF"/>
      <w:u w:val="single"/>
    </w:rPr>
  </w:style>
  <w:style w:type="paragraph" w:customStyle="1" w:styleId="15Spacing">
    <w:name w:val="1.5 Spacing"/>
    <w:basedOn w:val="Normal"/>
    <w:pPr>
      <w:spacing w:line="360" w:lineRule="auto"/>
    </w:pPr>
    <w:rPr>
      <w:rFonts w:ascii="Courier" w:hAnsi="Courier"/>
      <w:sz w:val="16"/>
    </w:rPr>
  </w:style>
  <w:style w:type="character" w:styleId="PageNumber">
    <w:name w:val="page number"/>
    <w:basedOn w:val="DefaultParagraphFont"/>
  </w:style>
  <w:style w:type="character" w:styleId="FollowedHyperlink">
    <w:name w:val="FollowedHyperlink"/>
    <w:rPr>
      <w:color w:val="800080"/>
      <w:u w:val="single"/>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L-RIndent">
    <w:name w:val="L-R Indent"/>
    <w:basedOn w:val="Normal"/>
    <w:pPr>
      <w:ind w:left="1440" w:right="1440"/>
    </w:pPr>
  </w:style>
  <w:style w:type="paragraph" w:styleId="BodyText3">
    <w:name w:val="Body Text 3"/>
    <w:basedOn w:val="Normal"/>
    <w:pPr>
      <w:tabs>
        <w:tab w:val="left" w:pos="-720"/>
      </w:tabs>
      <w:jc w:val="left"/>
    </w:pPr>
    <w:rPr>
      <w:spacing w:val="-3"/>
      <w:sz w:val="23"/>
    </w:rPr>
  </w:style>
  <w:style w:type="paragraph" w:styleId="BlockText">
    <w:name w:val="Block Text"/>
    <w:basedOn w:val="Normal"/>
    <w:pPr>
      <w:ind w:left="720" w:right="720"/>
    </w:pPr>
  </w:style>
  <w:style w:type="paragraph" w:styleId="BalloonText">
    <w:name w:val="Balloon Text"/>
    <w:basedOn w:val="Normal"/>
    <w:semiHidden/>
    <w:rsid w:val="007C509B"/>
    <w:rPr>
      <w:rFonts w:ascii="Tahoma" w:hAnsi="Tahoma" w:cs="Tahoma"/>
      <w:sz w:val="16"/>
      <w:szCs w:val="16"/>
    </w:rPr>
  </w:style>
  <w:style w:type="character" w:customStyle="1" w:styleId="documentbody">
    <w:name w:val="documentbody"/>
    <w:basedOn w:val="DefaultParagraphFont"/>
    <w:rsid w:val="00C57342"/>
  </w:style>
  <w:style w:type="character" w:customStyle="1" w:styleId="ac7b75281a97b4352ba9bd8e1ed8c47eb1632">
    <w:name w:val="ac7b75281a97b4352ba9bd8e1ed8c47eb1632"/>
    <w:rsid w:val="0077681F"/>
    <w:rPr>
      <w:rFonts w:ascii="Calibri" w:hAnsi="Calibri" w:cs="Calibri" w:hint="default"/>
      <w:b w:val="0"/>
      <w:bCs w:val="0"/>
      <w:i w:val="0"/>
      <w:iCs w:val="0"/>
      <w:strike w:val="0"/>
      <w:dstrike w:val="0"/>
      <w:color w:val="000000"/>
      <w:sz w:val="18"/>
      <w:szCs w:val="1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74167">
      <w:bodyDiv w:val="1"/>
      <w:marLeft w:val="27"/>
      <w:marRight w:val="27"/>
      <w:marTop w:val="27"/>
      <w:marBottom w:val="27"/>
      <w:divBdr>
        <w:top w:val="none" w:sz="0" w:space="0" w:color="auto"/>
        <w:left w:val="none" w:sz="0" w:space="0" w:color="auto"/>
        <w:bottom w:val="none" w:sz="0" w:space="0" w:color="auto"/>
        <w:right w:val="none" w:sz="0" w:space="0" w:color="auto"/>
      </w:divBdr>
      <w:divsChild>
        <w:div w:id="580338770">
          <w:marLeft w:val="0"/>
          <w:marRight w:val="0"/>
          <w:marTop w:val="0"/>
          <w:marBottom w:val="0"/>
          <w:divBdr>
            <w:top w:val="none" w:sz="0" w:space="0" w:color="auto"/>
            <w:left w:val="none" w:sz="0" w:space="0" w:color="auto"/>
            <w:bottom w:val="none" w:sz="0" w:space="0" w:color="auto"/>
            <w:right w:val="none" w:sz="0" w:space="0" w:color="auto"/>
          </w:divBdr>
          <w:divsChild>
            <w:div w:id="2006399278">
              <w:marLeft w:val="41"/>
              <w:marRight w:val="41"/>
              <w:marTop w:val="41"/>
              <w:marBottom w:val="41"/>
              <w:divBdr>
                <w:top w:val="none" w:sz="0" w:space="0" w:color="auto"/>
                <w:left w:val="none" w:sz="0" w:space="0" w:color="auto"/>
                <w:bottom w:val="none" w:sz="0" w:space="0" w:color="auto"/>
                <w:right w:val="none" w:sz="0" w:space="0" w:color="auto"/>
              </w:divBdr>
              <w:divsChild>
                <w:div w:id="51119781">
                  <w:marLeft w:val="0"/>
                  <w:marRight w:val="0"/>
                  <w:marTop w:val="0"/>
                  <w:marBottom w:val="0"/>
                  <w:divBdr>
                    <w:top w:val="none" w:sz="0" w:space="0" w:color="auto"/>
                    <w:left w:val="none" w:sz="0" w:space="0" w:color="auto"/>
                    <w:bottom w:val="none" w:sz="0" w:space="0" w:color="auto"/>
                    <w:right w:val="none" w:sz="0" w:space="0" w:color="auto"/>
                  </w:divBdr>
                  <w:divsChild>
                    <w:div w:id="16329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lperh\Application%20Data\Microsoft\Templates\Halpert%20Pleading%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Halpert Pleading Template</Template>
  <TotalTime>0</TotalTime>
  <Pages>2</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Halpert Pleading Template</vt:lpstr>
    </vt:vector>
  </TitlesOfParts>
  <Company>King County Superior Court</Company>
  <LinksUpToDate>false</LinksUpToDate>
  <CharactersWithSpaces>1840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Halpert Pleading Template</dc:title>
  <dc:subject/>
  <dc:creator>Helen Halpert</dc:creator>
  <cp:keywords/>
  <cp:lastModifiedBy>David Reynolds</cp:lastModifiedBy>
  <cp:revision>2</cp:revision>
  <cp:lastPrinted>2013-10-09T18:37:00Z</cp:lastPrinted>
  <dcterms:created xsi:type="dcterms:W3CDTF">2016-11-22T19:54:00Z</dcterms:created>
  <dcterms:modified xsi:type="dcterms:W3CDTF">2016-11-22T19:54:00Z</dcterms:modified>
</cp:coreProperties>
</file>