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63BD" w14:textId="77777777" w:rsidR="009A3054" w:rsidRDefault="009350E9">
      <w:pPr>
        <w:spacing w:before="77"/>
        <w:ind w:left="1809" w:right="1767" w:hanging="1"/>
        <w:jc w:val="center"/>
        <w:rPr>
          <w:sz w:val="28"/>
        </w:rPr>
      </w:pPr>
      <w:r>
        <w:rPr>
          <w:w w:val="105"/>
          <w:sz w:val="28"/>
        </w:rPr>
        <w:t>Agenda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for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Charter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Review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Commission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Meeting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2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Education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Public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Outreach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March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27.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2007</w:t>
      </w:r>
    </w:p>
    <w:p w14:paraId="45DAF8F1" w14:textId="77777777" w:rsidR="009A3054" w:rsidRDefault="009350E9">
      <w:pPr>
        <w:spacing w:line="242" w:lineRule="auto"/>
        <w:ind w:left="2961" w:right="2919"/>
        <w:jc w:val="center"/>
        <w:rPr>
          <w:sz w:val="28"/>
        </w:rPr>
      </w:pPr>
      <w:r>
        <w:rPr>
          <w:w w:val="105"/>
          <w:sz w:val="28"/>
        </w:rPr>
        <w:t>Seattle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Municipal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Tower</w:t>
      </w:r>
      <w:r>
        <w:rPr>
          <w:spacing w:val="-70"/>
          <w:w w:val="105"/>
          <w:sz w:val="28"/>
        </w:rPr>
        <w:t xml:space="preserve"> </w:t>
      </w:r>
      <w:r>
        <w:rPr>
          <w:w w:val="110"/>
          <w:sz w:val="28"/>
        </w:rPr>
        <w:t>40</w:t>
      </w:r>
      <w:r>
        <w:rPr>
          <w:w w:val="110"/>
          <w:sz w:val="28"/>
          <w:vertAlign w:val="superscript"/>
        </w:rPr>
        <w:t>th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Floor</w:t>
      </w:r>
    </w:p>
    <w:p w14:paraId="7C8D00A0" w14:textId="77777777" w:rsidR="009A3054" w:rsidRDefault="009350E9">
      <w:pPr>
        <w:spacing w:line="317" w:lineRule="exact"/>
        <w:ind w:left="2959" w:right="2919"/>
        <w:jc w:val="center"/>
        <w:rPr>
          <w:sz w:val="28"/>
        </w:rPr>
      </w:pPr>
      <w:r>
        <w:rPr>
          <w:w w:val="105"/>
          <w:sz w:val="28"/>
        </w:rPr>
        <w:t>5:30pm-7:30pm</w:t>
      </w:r>
    </w:p>
    <w:p w14:paraId="485DFA7A" w14:textId="77777777" w:rsidR="009A3054" w:rsidRDefault="009350E9">
      <w:pPr>
        <w:ind w:left="1722" w:right="1683"/>
        <w:jc w:val="center"/>
        <w:rPr>
          <w:sz w:val="28"/>
        </w:rPr>
      </w:pPr>
      <w:r>
        <w:rPr>
          <w:w w:val="105"/>
          <w:sz w:val="28"/>
        </w:rPr>
        <w:t>Co-Chairs: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Gov.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Mike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Lowry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Lois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North</w:t>
      </w:r>
    </w:p>
    <w:p w14:paraId="585EFA01" w14:textId="77777777" w:rsidR="009A3054" w:rsidRDefault="009A3054">
      <w:pPr>
        <w:pStyle w:val="BodyText"/>
        <w:ind w:left="0"/>
        <w:rPr>
          <w:sz w:val="30"/>
        </w:rPr>
      </w:pPr>
    </w:p>
    <w:p w14:paraId="4EA9D07A" w14:textId="77777777" w:rsidR="009A3054" w:rsidRDefault="009350E9">
      <w:pPr>
        <w:pStyle w:val="BodyText"/>
        <w:tabs>
          <w:tab w:val="left" w:pos="2279"/>
        </w:tabs>
        <w:spacing w:before="200"/>
        <w:ind w:left="2279" w:right="638" w:hanging="2160"/>
      </w:pPr>
      <w:r>
        <w:rPr>
          <w:noProof/>
        </w:rPr>
        <w:drawing>
          <wp:anchor distT="0" distB="0" distL="0" distR="0" simplePos="0" relativeHeight="487557120" behindDoc="1" locked="0" layoutInCell="1" allowOverlap="1" wp14:anchorId="397C5D3B" wp14:editId="73116B82">
            <wp:simplePos x="0" y="0"/>
            <wp:positionH relativeFrom="page">
              <wp:posOffset>1360931</wp:posOffset>
            </wp:positionH>
            <wp:positionV relativeFrom="paragraph">
              <wp:posOffset>23913</wp:posOffset>
            </wp:positionV>
            <wp:extent cx="4725923" cy="48828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923" cy="488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5:30pm-5:40pm</w:t>
      </w:r>
      <w:r>
        <w:rPr>
          <w:spacing w:val="19"/>
        </w:rPr>
        <w:t xml:space="preserve"> </w:t>
      </w:r>
      <w:r>
        <w:t>–</w:t>
      </w:r>
      <w:r>
        <w:tab/>
      </w:r>
      <w:r>
        <w:t>Brief introductions of new members, adopt the minutes of the</w:t>
      </w:r>
      <w:r>
        <w:rPr>
          <w:spacing w:val="-57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t>27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meeting</w:t>
      </w:r>
    </w:p>
    <w:p w14:paraId="63AFC989" w14:textId="77777777" w:rsidR="009A3054" w:rsidRDefault="009A3054">
      <w:pPr>
        <w:pStyle w:val="BodyText"/>
        <w:ind w:left="0"/>
      </w:pPr>
    </w:p>
    <w:p w14:paraId="69D37837" w14:textId="77777777" w:rsidR="009A3054" w:rsidRDefault="009350E9">
      <w:pPr>
        <w:pStyle w:val="BodyText"/>
        <w:tabs>
          <w:tab w:val="left" w:pos="2279"/>
        </w:tabs>
        <w:ind w:left="120"/>
      </w:pPr>
      <w:r>
        <w:t>5:40pm-6:10pm</w:t>
      </w:r>
      <w:r>
        <w:rPr>
          <w:spacing w:val="19"/>
        </w:rPr>
        <w:t xml:space="preserve"> </w:t>
      </w:r>
      <w:r>
        <w:t>–</w:t>
      </w:r>
      <w:r>
        <w:tab/>
        <w:t>Commission</w:t>
      </w:r>
      <w:r>
        <w:rPr>
          <w:spacing w:val="-5"/>
        </w:rPr>
        <w:t xml:space="preserve"> </w:t>
      </w:r>
      <w:r>
        <w:t>Communications</w:t>
      </w:r>
    </w:p>
    <w:p w14:paraId="70B7C1F3" w14:textId="77777777" w:rsidR="009A3054" w:rsidRDefault="009350E9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rPr>
          <w:sz w:val="24"/>
        </w:rPr>
      </w:pPr>
      <w:r>
        <w:rPr>
          <w:sz w:val="24"/>
        </w:rPr>
        <w:t>Legal Implications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Mike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Sinsky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minutes)</w:t>
      </w:r>
    </w:p>
    <w:p w14:paraId="54987DAA" w14:textId="77777777" w:rsidR="009A3054" w:rsidRDefault="009350E9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ind w:right="579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King</w:t>
      </w:r>
      <w:r>
        <w:rPr>
          <w:spacing w:val="-4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Corrie Watterson</w:t>
      </w:r>
      <w:r>
        <w:rPr>
          <w:spacing w:val="-57"/>
          <w:sz w:val="24"/>
        </w:rPr>
        <w:t xml:space="preserve"> </w:t>
      </w:r>
      <w:r>
        <w:rPr>
          <w:sz w:val="24"/>
        </w:rPr>
        <w:t>Bryant</w:t>
      </w:r>
      <w:r>
        <w:rPr>
          <w:spacing w:val="-1"/>
          <w:sz w:val="24"/>
        </w:rPr>
        <w:t xml:space="preserve"> </w:t>
      </w:r>
      <w:r>
        <w:rPr>
          <w:sz w:val="24"/>
        </w:rPr>
        <w:t>(10 minutes)</w:t>
      </w:r>
    </w:p>
    <w:p w14:paraId="7919BC4B" w14:textId="77777777" w:rsidR="009A3054" w:rsidRDefault="009350E9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rPr>
          <w:sz w:val="24"/>
        </w:rPr>
      </w:pP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minutes)</w:t>
      </w:r>
    </w:p>
    <w:p w14:paraId="6B598BC5" w14:textId="77777777" w:rsidR="009A3054" w:rsidRDefault="009A3054">
      <w:pPr>
        <w:pStyle w:val="BodyText"/>
        <w:ind w:left="0"/>
      </w:pPr>
    </w:p>
    <w:p w14:paraId="6553EE97" w14:textId="77777777" w:rsidR="009A3054" w:rsidRDefault="009350E9">
      <w:pPr>
        <w:pStyle w:val="BodyText"/>
        <w:tabs>
          <w:tab w:val="left" w:pos="2279"/>
        </w:tabs>
        <w:ind w:left="120"/>
      </w:pPr>
      <w:r>
        <w:t>6:10pm-6:15pm</w:t>
      </w:r>
      <w:r>
        <w:rPr>
          <w:spacing w:val="19"/>
        </w:rPr>
        <w:t xml:space="preserve"> </w:t>
      </w:r>
      <w:r>
        <w:t>–</w:t>
      </w:r>
      <w:r>
        <w:tab/>
        <w:t>Working</w:t>
      </w:r>
      <w:r>
        <w:rPr>
          <w:spacing w:val="-5"/>
        </w:rPr>
        <w:t xml:space="preserve"> </w:t>
      </w:r>
      <w:r>
        <w:t>Meal**</w:t>
      </w:r>
    </w:p>
    <w:p w14:paraId="5FF4F198" w14:textId="77777777" w:rsidR="009A3054" w:rsidRDefault="009A3054">
      <w:pPr>
        <w:pStyle w:val="BodyText"/>
        <w:ind w:left="0"/>
      </w:pPr>
    </w:p>
    <w:p w14:paraId="52E52CC8" w14:textId="77777777" w:rsidR="009A3054" w:rsidRDefault="009350E9">
      <w:pPr>
        <w:pStyle w:val="BodyText"/>
        <w:tabs>
          <w:tab w:val="left" w:pos="2279"/>
        </w:tabs>
        <w:ind w:left="120"/>
      </w:pPr>
      <w:r>
        <w:t>6:15pm-6:45pm</w:t>
      </w:r>
      <w:r>
        <w:rPr>
          <w:spacing w:val="19"/>
        </w:rPr>
        <w:t xml:space="preserve"> </w:t>
      </w:r>
      <w:r>
        <w:t>–</w:t>
      </w:r>
      <w:r>
        <w:tab/>
        <w:t>Background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King</w:t>
      </w:r>
      <w:r>
        <w:rPr>
          <w:spacing w:val="-4"/>
        </w:rPr>
        <w:t xml:space="preserve"> </w:t>
      </w:r>
      <w:r>
        <w:t>County</w:t>
      </w:r>
    </w:p>
    <w:p w14:paraId="3CF3E952" w14:textId="77777777" w:rsidR="009A3054" w:rsidRDefault="009350E9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ind w:right="694"/>
        <w:rPr>
          <w:sz w:val="24"/>
        </w:rPr>
      </w:pPr>
      <w:r>
        <w:rPr>
          <w:sz w:val="24"/>
        </w:rPr>
        <w:t>Presentation on roles and responsibilities of King County</w:t>
      </w:r>
      <w:r>
        <w:rPr>
          <w:spacing w:val="-57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Mark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Yango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(5 minutes)</w:t>
      </w:r>
    </w:p>
    <w:p w14:paraId="744AC182" w14:textId="77777777" w:rsidR="009A3054" w:rsidRDefault="009350E9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ind w:right="387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7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Karen</w:t>
      </w:r>
      <w:r>
        <w:rPr>
          <w:spacing w:val="-2"/>
          <w:sz w:val="24"/>
        </w:rPr>
        <w:t xml:space="preserve"> </w:t>
      </w:r>
      <w:r>
        <w:rPr>
          <w:sz w:val="24"/>
        </w:rPr>
        <w:t>Reed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Bob</w:t>
      </w:r>
      <w:r>
        <w:rPr>
          <w:spacing w:val="-1"/>
          <w:sz w:val="24"/>
        </w:rPr>
        <w:t xml:space="preserve"> </w:t>
      </w:r>
      <w:r>
        <w:rPr>
          <w:sz w:val="24"/>
        </w:rPr>
        <w:t>Cowan (25 minutes)</w:t>
      </w:r>
    </w:p>
    <w:p w14:paraId="72EE8671" w14:textId="77777777" w:rsidR="009A3054" w:rsidRDefault="009A3054">
      <w:pPr>
        <w:pStyle w:val="BodyText"/>
        <w:ind w:left="0"/>
      </w:pPr>
    </w:p>
    <w:p w14:paraId="43A8A4BF" w14:textId="77777777" w:rsidR="009A3054" w:rsidRDefault="009350E9">
      <w:pPr>
        <w:pStyle w:val="BodyText"/>
        <w:tabs>
          <w:tab w:val="left" w:pos="2279"/>
        </w:tabs>
        <w:ind w:left="120"/>
      </w:pPr>
      <w:r>
        <w:t>6:45pm-6:55pm</w:t>
      </w:r>
      <w:r>
        <w:rPr>
          <w:spacing w:val="19"/>
        </w:rPr>
        <w:t xml:space="preserve"> </w:t>
      </w:r>
      <w:r>
        <w:t>–</w:t>
      </w:r>
      <w:r>
        <w:tab/>
        <w:t>Break</w:t>
      </w:r>
    </w:p>
    <w:p w14:paraId="37C50B6E" w14:textId="77777777" w:rsidR="009A3054" w:rsidRDefault="009A3054">
      <w:pPr>
        <w:pStyle w:val="BodyText"/>
        <w:ind w:left="0"/>
      </w:pPr>
    </w:p>
    <w:p w14:paraId="1D543ED9" w14:textId="77777777" w:rsidR="009A3054" w:rsidRDefault="009350E9">
      <w:pPr>
        <w:pStyle w:val="BodyText"/>
        <w:tabs>
          <w:tab w:val="left" w:pos="2279"/>
        </w:tabs>
        <w:ind w:left="120"/>
      </w:pPr>
      <w:r>
        <w:t>6:55pm-7:25pm</w:t>
      </w:r>
      <w:r>
        <w:rPr>
          <w:spacing w:val="19"/>
        </w:rPr>
        <w:t xml:space="preserve"> </w:t>
      </w:r>
      <w:r>
        <w:t>–</w:t>
      </w:r>
      <w:r>
        <w:tab/>
        <w:t>Public</w:t>
      </w:r>
      <w:r>
        <w:rPr>
          <w:spacing w:val="-3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Discussion</w:t>
      </w:r>
    </w:p>
    <w:p w14:paraId="43FBD409" w14:textId="77777777" w:rsidR="009A3054" w:rsidRDefault="009350E9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ind w:left="2599" w:hanging="320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outreach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Council?</w:t>
      </w:r>
    </w:p>
    <w:p w14:paraId="2F0248DE" w14:textId="77777777" w:rsidR="009A3054" w:rsidRDefault="009350E9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rPr>
          <w:sz w:val="24"/>
        </w:rPr>
      </w:pPr>
      <w:r>
        <w:rPr>
          <w:sz w:val="24"/>
        </w:rPr>
        <w:t>Stakeholder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involvement?</w:t>
      </w:r>
    </w:p>
    <w:p w14:paraId="05B24033" w14:textId="77777777" w:rsidR="009A3054" w:rsidRDefault="009350E9">
      <w:pPr>
        <w:pStyle w:val="ListParagraph"/>
        <w:numPr>
          <w:ilvl w:val="1"/>
          <w:numId w:val="1"/>
        </w:numPr>
        <w:tabs>
          <w:tab w:val="left" w:pos="3360"/>
        </w:tabs>
        <w:spacing w:before="1" w:line="286" w:lineRule="exact"/>
        <w:rPr>
          <w:sz w:val="24"/>
        </w:rPr>
      </w:pP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interested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</w:p>
    <w:p w14:paraId="225585F3" w14:textId="77777777" w:rsidR="009A3054" w:rsidRDefault="009350E9">
      <w:pPr>
        <w:pStyle w:val="ListParagraph"/>
        <w:numPr>
          <w:ilvl w:val="1"/>
          <w:numId w:val="1"/>
        </w:numPr>
        <w:tabs>
          <w:tab w:val="left" w:pos="3360"/>
        </w:tabs>
        <w:spacing w:line="276" w:lineRule="exact"/>
        <w:rPr>
          <w:sz w:val="24"/>
        </w:rPr>
      </w:pP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feedback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</w:p>
    <w:p w14:paraId="46006F34" w14:textId="77777777" w:rsidR="009A3054" w:rsidRDefault="009350E9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ind w:right="130"/>
        <w:rPr>
          <w:sz w:val="24"/>
        </w:rPr>
      </w:pPr>
      <w:r>
        <w:rPr>
          <w:sz w:val="24"/>
        </w:rPr>
        <w:t>Public Hearings: 4-5 Suggested – North, Southeast, Southwest,</w:t>
      </w:r>
      <w:r>
        <w:rPr>
          <w:spacing w:val="-57"/>
          <w:sz w:val="24"/>
        </w:rPr>
        <w:t xml:space="preserve"> </w:t>
      </w:r>
      <w:r>
        <w:rPr>
          <w:sz w:val="24"/>
        </w:rPr>
        <w:t>East,</w:t>
      </w:r>
      <w:r>
        <w:rPr>
          <w:spacing w:val="-1"/>
          <w:sz w:val="24"/>
        </w:rPr>
        <w:t xml:space="preserve"> </w:t>
      </w:r>
      <w:r>
        <w:rPr>
          <w:sz w:val="24"/>
        </w:rPr>
        <w:t>unincorporated areas</w:t>
      </w:r>
    </w:p>
    <w:p w14:paraId="19B6F303" w14:textId="77777777" w:rsidR="009A3054" w:rsidRDefault="009350E9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rPr>
          <w:sz w:val="24"/>
        </w:rPr>
      </w:pPr>
      <w:r>
        <w:rPr>
          <w:sz w:val="24"/>
        </w:rPr>
        <w:t>Media/Op</w:t>
      </w:r>
      <w:r>
        <w:rPr>
          <w:spacing w:val="-3"/>
          <w:sz w:val="24"/>
        </w:rPr>
        <w:t xml:space="preserve"> </w:t>
      </w:r>
      <w:r>
        <w:rPr>
          <w:sz w:val="24"/>
        </w:rPr>
        <w:t>Eds</w:t>
      </w:r>
    </w:p>
    <w:p w14:paraId="1A957AC1" w14:textId="77777777" w:rsidR="009A3054" w:rsidRDefault="009A3054">
      <w:pPr>
        <w:pStyle w:val="BodyText"/>
        <w:spacing w:before="1"/>
        <w:ind w:left="0"/>
        <w:rPr>
          <w:sz w:val="23"/>
        </w:rPr>
      </w:pPr>
    </w:p>
    <w:p w14:paraId="73930E95" w14:textId="77777777" w:rsidR="009A3054" w:rsidRDefault="009350E9">
      <w:pPr>
        <w:pStyle w:val="BodyText"/>
        <w:tabs>
          <w:tab w:val="left" w:pos="2279"/>
        </w:tabs>
        <w:ind w:left="120"/>
      </w:pPr>
      <w:r>
        <w:t>7:25pm-7:30pm</w:t>
      </w:r>
      <w:r>
        <w:rPr>
          <w:spacing w:val="19"/>
        </w:rPr>
        <w:t xml:space="preserve"> </w:t>
      </w:r>
      <w:r>
        <w:t>–</w:t>
      </w:r>
      <w:r>
        <w:tab/>
        <w:t>Scheduling</w:t>
      </w:r>
      <w:r>
        <w:rPr>
          <w:spacing w:val="-4"/>
        </w:rPr>
        <w:t xml:space="preserve"> </w:t>
      </w:r>
      <w:r>
        <w:t>Logistics</w:t>
      </w:r>
    </w:p>
    <w:p w14:paraId="6BA36D7A" w14:textId="77777777" w:rsidR="009A3054" w:rsidRDefault="009350E9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rPr>
          <w:sz w:val="24"/>
        </w:rPr>
      </w:pPr>
      <w:r>
        <w:rPr>
          <w:sz w:val="24"/>
        </w:rPr>
        <w:t>Bios/pics</w:t>
      </w:r>
    </w:p>
    <w:p w14:paraId="77ABCB31" w14:textId="77777777" w:rsidR="009A3054" w:rsidRDefault="009350E9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rPr>
          <w:sz w:val="24"/>
        </w:rPr>
      </w:pPr>
      <w:r>
        <w:rPr>
          <w:sz w:val="24"/>
        </w:rPr>
        <w:t>Vouchers</w:t>
      </w:r>
    </w:p>
    <w:p w14:paraId="149F09F8" w14:textId="77777777" w:rsidR="009A3054" w:rsidRDefault="009A3054">
      <w:pPr>
        <w:pStyle w:val="BodyText"/>
        <w:ind w:left="0"/>
        <w:rPr>
          <w:sz w:val="26"/>
        </w:rPr>
      </w:pPr>
    </w:p>
    <w:p w14:paraId="344E299D" w14:textId="77777777" w:rsidR="009A3054" w:rsidRDefault="009A3054">
      <w:pPr>
        <w:pStyle w:val="BodyText"/>
        <w:ind w:left="0"/>
        <w:rPr>
          <w:sz w:val="22"/>
        </w:rPr>
      </w:pPr>
    </w:p>
    <w:p w14:paraId="359F408E" w14:textId="77777777" w:rsidR="009A3054" w:rsidRDefault="009350E9">
      <w:pPr>
        <w:pStyle w:val="BodyText"/>
        <w:ind w:left="120"/>
      </w:pPr>
      <w:r>
        <w:t>**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meal.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resume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meeting.</w:t>
      </w:r>
    </w:p>
    <w:sectPr w:rsidR="009A3054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E67"/>
    <w:multiLevelType w:val="hybridMultilevel"/>
    <w:tmpl w:val="AC4A128E"/>
    <w:lvl w:ilvl="0" w:tplc="43E4094C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FC6ED3E2"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29029FE4">
      <w:numFmt w:val="bullet"/>
      <w:lvlText w:val="•"/>
      <w:lvlJc w:val="left"/>
      <w:pPr>
        <w:ind w:left="3968" w:hanging="360"/>
      </w:pPr>
      <w:rPr>
        <w:rFonts w:hint="default"/>
      </w:rPr>
    </w:lvl>
    <w:lvl w:ilvl="3" w:tplc="6FAEFF60"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A620C136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B48046CE">
      <w:numFmt w:val="bullet"/>
      <w:lvlText w:val="•"/>
      <w:lvlJc w:val="left"/>
      <w:pPr>
        <w:ind w:left="5795" w:hanging="360"/>
      </w:pPr>
      <w:rPr>
        <w:rFonts w:hint="default"/>
      </w:rPr>
    </w:lvl>
    <w:lvl w:ilvl="6" w:tplc="B0E4A55E"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9FBEB28C"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3462069A"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54"/>
    <w:rsid w:val="009350E9"/>
    <w:rsid w:val="009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DBF73"/>
  <w15:docId w15:val="{30201C6D-E97A-B646-937A-F00C1B0F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for 3-27-07 final.doc</dc:title>
  <dc:creator>schneis</dc:creator>
  <cp:lastModifiedBy>Boss, Al</cp:lastModifiedBy>
  <cp:revision>2</cp:revision>
  <dcterms:created xsi:type="dcterms:W3CDTF">2021-10-12T22:00:00Z</dcterms:created>
  <dcterms:modified xsi:type="dcterms:W3CDTF">2021-10-12T22:00:00Z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2021-10-12T00:00:00Z</vt:filetime>
  </property>
</Properties>
</file>