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69" w:type="dxa"/>
        <w:jc w:val="center"/>
        <w:tblBorders>
          <w:top w:val="single" w:sz="6" w:space="0" w:color="2E74B5" w:themeColor="accent5" w:themeShade="BF"/>
          <w:left w:val="single" w:sz="6" w:space="0" w:color="2E74B5" w:themeColor="accent5" w:themeShade="BF"/>
          <w:bottom w:val="single" w:sz="6" w:space="0" w:color="2E74B5" w:themeColor="accent5" w:themeShade="BF"/>
          <w:right w:val="single" w:sz="6"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2121"/>
        <w:gridCol w:w="2088"/>
        <w:gridCol w:w="1888"/>
        <w:gridCol w:w="5915"/>
        <w:gridCol w:w="1657"/>
      </w:tblGrid>
      <w:tr w:rsidR="00394354" w:rsidRPr="00ED133A" w14:paraId="2220D695" w14:textId="77777777" w:rsidTr="0030468B">
        <w:trPr>
          <w:cantSplit/>
          <w:tblHeader/>
          <w:jc w:val="center"/>
        </w:trPr>
        <w:tc>
          <w:tcPr>
            <w:tcW w:w="2121" w:type="dxa"/>
            <w:tcBorders>
              <w:bottom w:val="single" w:sz="12" w:space="0" w:color="2E74B5" w:themeColor="accent5" w:themeShade="BF"/>
            </w:tcBorders>
            <w:vAlign w:val="center"/>
          </w:tcPr>
          <w:p w14:paraId="1FC73B9D" w14:textId="77777777" w:rsidR="00394354" w:rsidRPr="002E75AA" w:rsidRDefault="00394354" w:rsidP="00394354">
            <w:pPr>
              <w:rPr>
                <w:rFonts w:ascii="Arial" w:hAnsi="Arial" w:cs="Arial"/>
                <w:b/>
                <w:bCs/>
                <w:color w:val="000000" w:themeColor="text1"/>
                <w:sz w:val="28"/>
                <w:szCs w:val="28"/>
              </w:rPr>
            </w:pPr>
            <w:r w:rsidRPr="002E75AA">
              <w:rPr>
                <w:rFonts w:ascii="Arial" w:hAnsi="Arial" w:cs="Arial"/>
                <w:b/>
                <w:bCs/>
                <w:color w:val="000000" w:themeColor="text1"/>
                <w:sz w:val="28"/>
                <w:szCs w:val="28"/>
              </w:rPr>
              <w:t>Admin</w:t>
            </w:r>
          </w:p>
          <w:p w14:paraId="5AB52257" w14:textId="554AC2EE" w:rsidR="00394354" w:rsidRPr="002E75AA" w:rsidRDefault="00394354" w:rsidP="00394354">
            <w:pPr>
              <w:rPr>
                <w:rFonts w:ascii="Arial" w:hAnsi="Arial" w:cs="Arial"/>
                <w:b/>
                <w:bCs/>
                <w:color w:val="000000" w:themeColor="text1"/>
                <w:sz w:val="28"/>
                <w:szCs w:val="28"/>
              </w:rPr>
            </w:pPr>
            <w:r w:rsidRPr="002E75AA">
              <w:rPr>
                <w:rFonts w:ascii="Arial" w:hAnsi="Arial" w:cs="Arial"/>
                <w:b/>
                <w:bCs/>
                <w:color w:val="000000" w:themeColor="text1"/>
                <w:sz w:val="28"/>
                <w:szCs w:val="28"/>
              </w:rPr>
              <w:t>Recognized</w:t>
            </w:r>
          </w:p>
        </w:tc>
        <w:tc>
          <w:tcPr>
            <w:tcW w:w="2088" w:type="dxa"/>
            <w:tcBorders>
              <w:bottom w:val="single" w:sz="12" w:space="0" w:color="2E74B5" w:themeColor="accent5" w:themeShade="BF"/>
            </w:tcBorders>
            <w:vAlign w:val="center"/>
          </w:tcPr>
          <w:p w14:paraId="71F35C16" w14:textId="6248687D" w:rsidR="00394354" w:rsidRPr="00ED133A" w:rsidRDefault="00394354" w:rsidP="00394354">
            <w:pPr>
              <w:rPr>
                <w:rFonts w:ascii="Arial" w:hAnsi="Arial" w:cs="Arial"/>
                <w:b/>
                <w:bCs/>
                <w:color w:val="000000" w:themeColor="text1"/>
                <w:sz w:val="24"/>
                <w:szCs w:val="24"/>
              </w:rPr>
            </w:pPr>
            <w:r w:rsidRPr="00ED133A">
              <w:rPr>
                <w:rFonts w:ascii="Arial" w:hAnsi="Arial" w:cs="Arial"/>
                <w:b/>
                <w:bCs/>
                <w:color w:val="000000" w:themeColor="text1"/>
                <w:sz w:val="24"/>
                <w:szCs w:val="24"/>
              </w:rPr>
              <w:t>Classification</w:t>
            </w:r>
          </w:p>
        </w:tc>
        <w:tc>
          <w:tcPr>
            <w:tcW w:w="1888" w:type="dxa"/>
            <w:tcBorders>
              <w:bottom w:val="single" w:sz="12" w:space="0" w:color="2E74B5" w:themeColor="accent5" w:themeShade="BF"/>
            </w:tcBorders>
            <w:vAlign w:val="center"/>
          </w:tcPr>
          <w:p w14:paraId="2020BB32" w14:textId="2D2EF5AA" w:rsidR="00394354" w:rsidRPr="00ED133A" w:rsidRDefault="00394354" w:rsidP="00394354">
            <w:pPr>
              <w:rPr>
                <w:rFonts w:ascii="Arial" w:hAnsi="Arial" w:cs="Arial"/>
                <w:b/>
                <w:bCs/>
                <w:color w:val="000000" w:themeColor="text1"/>
                <w:sz w:val="24"/>
                <w:szCs w:val="24"/>
              </w:rPr>
            </w:pPr>
            <w:r w:rsidRPr="00ED133A">
              <w:rPr>
                <w:rFonts w:ascii="Arial" w:hAnsi="Arial" w:cs="Arial"/>
                <w:b/>
                <w:bCs/>
                <w:color w:val="000000" w:themeColor="text1"/>
                <w:sz w:val="24"/>
                <w:szCs w:val="24"/>
              </w:rPr>
              <w:t>Department</w:t>
            </w:r>
          </w:p>
        </w:tc>
        <w:tc>
          <w:tcPr>
            <w:tcW w:w="5915" w:type="dxa"/>
            <w:tcBorders>
              <w:bottom w:val="single" w:sz="12" w:space="0" w:color="2E74B5" w:themeColor="accent5" w:themeShade="BF"/>
            </w:tcBorders>
            <w:vAlign w:val="bottom"/>
          </w:tcPr>
          <w:p w14:paraId="22BA22BD" w14:textId="6C6A51C1" w:rsidR="00394354" w:rsidRPr="00ED133A" w:rsidRDefault="00394354" w:rsidP="0075374F">
            <w:pPr>
              <w:spacing w:line="276" w:lineRule="auto"/>
              <w:rPr>
                <w:rFonts w:ascii="Arial" w:hAnsi="Arial" w:cs="Arial"/>
                <w:b/>
                <w:bCs/>
                <w:color w:val="000000" w:themeColor="text1"/>
                <w:sz w:val="24"/>
                <w:szCs w:val="24"/>
              </w:rPr>
            </w:pPr>
            <w:r w:rsidRPr="00ED133A">
              <w:rPr>
                <w:rFonts w:ascii="Arial" w:hAnsi="Arial" w:cs="Arial"/>
                <w:b/>
                <w:bCs/>
                <w:color w:val="000000" w:themeColor="text1"/>
                <w:sz w:val="24"/>
                <w:szCs w:val="24"/>
              </w:rPr>
              <w:t>Recognition</w:t>
            </w:r>
          </w:p>
        </w:tc>
        <w:tc>
          <w:tcPr>
            <w:tcW w:w="1657" w:type="dxa"/>
            <w:tcBorders>
              <w:bottom w:val="single" w:sz="12" w:space="0" w:color="2E74B5" w:themeColor="accent5" w:themeShade="BF"/>
            </w:tcBorders>
            <w:vAlign w:val="center"/>
          </w:tcPr>
          <w:p w14:paraId="59D381A1" w14:textId="695DFC4F" w:rsidR="00394354" w:rsidRPr="00ED133A" w:rsidRDefault="00394354" w:rsidP="008F3E57">
            <w:pPr>
              <w:jc w:val="center"/>
              <w:rPr>
                <w:rFonts w:ascii="Arial" w:hAnsi="Arial" w:cs="Arial"/>
                <w:b/>
                <w:bCs/>
                <w:color w:val="000000" w:themeColor="text1"/>
                <w:sz w:val="24"/>
                <w:szCs w:val="24"/>
              </w:rPr>
            </w:pPr>
            <w:r w:rsidRPr="00ED133A">
              <w:rPr>
                <w:rFonts w:ascii="Arial" w:hAnsi="Arial" w:cs="Arial"/>
                <w:b/>
                <w:bCs/>
                <w:color w:val="000000" w:themeColor="text1"/>
                <w:sz w:val="24"/>
                <w:szCs w:val="24"/>
              </w:rPr>
              <w:t>Relationship to Admin</w:t>
            </w:r>
          </w:p>
        </w:tc>
      </w:tr>
      <w:tr w:rsidR="00A176F0" w:rsidRPr="00ED133A" w14:paraId="2FD3ADC7" w14:textId="77777777" w:rsidTr="0030468B">
        <w:trPr>
          <w:cantSplit/>
          <w:jc w:val="center"/>
        </w:trPr>
        <w:tc>
          <w:tcPr>
            <w:tcW w:w="2121" w:type="dxa"/>
            <w:tcBorders>
              <w:top w:val="single" w:sz="12" w:space="0" w:color="2E74B5" w:themeColor="accent5" w:themeShade="BF"/>
            </w:tcBorders>
            <w:vAlign w:val="bottom"/>
          </w:tcPr>
          <w:p w14:paraId="60D4C47B" w14:textId="623F439A"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t>Angela Simmons</w:t>
            </w:r>
          </w:p>
        </w:tc>
        <w:tc>
          <w:tcPr>
            <w:tcW w:w="2088" w:type="dxa"/>
            <w:tcBorders>
              <w:top w:val="single" w:sz="12" w:space="0" w:color="2E74B5" w:themeColor="accent5" w:themeShade="BF"/>
            </w:tcBorders>
            <w:vAlign w:val="bottom"/>
          </w:tcPr>
          <w:p w14:paraId="5D827EEB" w14:textId="2A2740DB"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Executive Assistant II</w:t>
            </w:r>
          </w:p>
        </w:tc>
        <w:tc>
          <w:tcPr>
            <w:tcW w:w="1888" w:type="dxa"/>
            <w:tcBorders>
              <w:top w:val="single" w:sz="12" w:space="0" w:color="2E74B5" w:themeColor="accent5" w:themeShade="BF"/>
            </w:tcBorders>
            <w:vAlign w:val="bottom"/>
          </w:tcPr>
          <w:p w14:paraId="724BEE36" w14:textId="22CA9635"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Department of Adult &amp; Juvenile Detention (DAJD)</w:t>
            </w:r>
          </w:p>
        </w:tc>
        <w:tc>
          <w:tcPr>
            <w:tcW w:w="5915" w:type="dxa"/>
            <w:tcBorders>
              <w:top w:val="single" w:sz="12" w:space="0" w:color="2E74B5" w:themeColor="accent5" w:themeShade="BF"/>
            </w:tcBorders>
            <w:vAlign w:val="bottom"/>
          </w:tcPr>
          <w:p w14:paraId="65FE7C96" w14:textId="50F14772" w:rsidR="00A176F0" w:rsidRPr="00ED133A" w:rsidRDefault="00A176F0" w:rsidP="00A176F0">
            <w:pPr>
              <w:spacing w:line="276" w:lineRule="auto"/>
              <w:rPr>
                <w:rFonts w:ascii="Arial" w:hAnsi="Arial" w:cs="Arial"/>
                <w:color w:val="000000" w:themeColor="text1"/>
                <w:sz w:val="24"/>
                <w:szCs w:val="24"/>
              </w:rPr>
            </w:pPr>
            <w:r w:rsidRPr="00ED133A">
              <w:rPr>
                <w:rFonts w:ascii="Arial" w:hAnsi="Arial" w:cs="Arial"/>
                <w:color w:val="000000"/>
              </w:rPr>
              <w:t>Angela is new to her role supporting the DAJD Director's office.  She is amazing!  She is thoughtful, organized and driven.  She brings kindness, humility and a genuine service ethic that serves DAJD well.  You are appreciated!</w:t>
            </w:r>
          </w:p>
        </w:tc>
        <w:tc>
          <w:tcPr>
            <w:tcW w:w="1657" w:type="dxa"/>
            <w:tcBorders>
              <w:top w:val="single" w:sz="12" w:space="0" w:color="2E74B5" w:themeColor="accent5" w:themeShade="BF"/>
            </w:tcBorders>
            <w:vAlign w:val="bottom"/>
          </w:tcPr>
          <w:p w14:paraId="6EFE60C7" w14:textId="1352E1D7"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Deputy Director</w:t>
            </w:r>
          </w:p>
        </w:tc>
      </w:tr>
      <w:tr w:rsidR="00A176F0" w:rsidRPr="00ED133A" w14:paraId="7E665CEA" w14:textId="77777777" w:rsidTr="0030468B">
        <w:trPr>
          <w:cantSplit/>
          <w:jc w:val="center"/>
        </w:trPr>
        <w:tc>
          <w:tcPr>
            <w:tcW w:w="2121" w:type="dxa"/>
            <w:vAlign w:val="bottom"/>
          </w:tcPr>
          <w:p w14:paraId="66BE6BF4" w14:textId="0D188F20"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t xml:space="preserve">Angela Simmons </w:t>
            </w:r>
          </w:p>
        </w:tc>
        <w:tc>
          <w:tcPr>
            <w:tcW w:w="2088" w:type="dxa"/>
            <w:vAlign w:val="bottom"/>
          </w:tcPr>
          <w:p w14:paraId="3240667A" w14:textId="3755E320"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Executive Assistant II</w:t>
            </w:r>
          </w:p>
        </w:tc>
        <w:tc>
          <w:tcPr>
            <w:tcW w:w="1888" w:type="dxa"/>
            <w:vAlign w:val="bottom"/>
          </w:tcPr>
          <w:p w14:paraId="6BA8334E" w14:textId="26E7212D"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Department of Adult &amp; Juvenile Detention (DAJD)</w:t>
            </w:r>
          </w:p>
        </w:tc>
        <w:tc>
          <w:tcPr>
            <w:tcW w:w="5915" w:type="dxa"/>
            <w:vAlign w:val="bottom"/>
          </w:tcPr>
          <w:p w14:paraId="2EC52123" w14:textId="0BF0804A" w:rsidR="00A176F0" w:rsidRPr="00ED133A" w:rsidRDefault="00A176F0" w:rsidP="00A176F0">
            <w:pPr>
              <w:spacing w:line="276" w:lineRule="auto"/>
              <w:rPr>
                <w:rFonts w:ascii="Arial" w:hAnsi="Arial" w:cs="Arial"/>
                <w:color w:val="000000" w:themeColor="text1"/>
                <w:sz w:val="24"/>
                <w:szCs w:val="24"/>
              </w:rPr>
            </w:pPr>
            <w:r w:rsidRPr="00ED133A">
              <w:rPr>
                <w:rFonts w:ascii="Arial" w:hAnsi="Arial" w:cs="Arial"/>
                <w:color w:val="000000"/>
              </w:rPr>
              <w:t>Angela is always an exemplary professional, but in 2022 she helped plan, set up, and facilitate a great DAJD leadership meeting that was a standout event!!</w:t>
            </w:r>
          </w:p>
        </w:tc>
        <w:tc>
          <w:tcPr>
            <w:tcW w:w="1657" w:type="dxa"/>
            <w:vAlign w:val="bottom"/>
          </w:tcPr>
          <w:p w14:paraId="5B950179" w14:textId="62E79262"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Peer</w:t>
            </w:r>
          </w:p>
        </w:tc>
      </w:tr>
      <w:tr w:rsidR="00A176F0" w:rsidRPr="00ED133A" w14:paraId="5609942E" w14:textId="77777777" w:rsidTr="0030468B">
        <w:trPr>
          <w:cantSplit/>
          <w:jc w:val="center"/>
        </w:trPr>
        <w:tc>
          <w:tcPr>
            <w:tcW w:w="2121" w:type="dxa"/>
            <w:vAlign w:val="bottom"/>
          </w:tcPr>
          <w:p w14:paraId="380774AB" w14:textId="6763305C"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t xml:space="preserve">Betty Jimerson </w:t>
            </w:r>
          </w:p>
        </w:tc>
        <w:tc>
          <w:tcPr>
            <w:tcW w:w="2088" w:type="dxa"/>
            <w:vAlign w:val="bottom"/>
          </w:tcPr>
          <w:p w14:paraId="1113A11C" w14:textId="63433966"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Administrative Specialist III</w:t>
            </w:r>
          </w:p>
        </w:tc>
        <w:tc>
          <w:tcPr>
            <w:tcW w:w="1888" w:type="dxa"/>
            <w:vAlign w:val="bottom"/>
          </w:tcPr>
          <w:p w14:paraId="3918729C" w14:textId="24FDE130"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King County Superior Court (KCSC)</w:t>
            </w:r>
          </w:p>
        </w:tc>
        <w:tc>
          <w:tcPr>
            <w:tcW w:w="5915" w:type="dxa"/>
            <w:vAlign w:val="bottom"/>
          </w:tcPr>
          <w:p w14:paraId="79F1906D" w14:textId="05C47E0E" w:rsidR="00A176F0" w:rsidRPr="00ED133A" w:rsidRDefault="00A176F0" w:rsidP="00A176F0">
            <w:pPr>
              <w:spacing w:line="276" w:lineRule="auto"/>
              <w:rPr>
                <w:rFonts w:ascii="Arial" w:hAnsi="Arial" w:cs="Arial"/>
                <w:color w:val="000000" w:themeColor="text1"/>
                <w:sz w:val="24"/>
                <w:szCs w:val="24"/>
              </w:rPr>
            </w:pPr>
            <w:r w:rsidRPr="00ED133A">
              <w:rPr>
                <w:rFonts w:ascii="Arial" w:hAnsi="Arial" w:cs="Arial"/>
                <w:color w:val="000000"/>
              </w:rPr>
              <w:t xml:space="preserve">Betty is always full of positive energy, uplifting others around her.  Betty was part of the negotiating teams for our current contract.  Betty then stepped up to be the Vice President of 2084-SC when our President left employment at King County supporting the interim President (me).  She has been a valuable member of our </w:t>
            </w:r>
            <w:proofErr w:type="spellStart"/>
            <w:r w:rsidRPr="00ED133A">
              <w:rPr>
                <w:rFonts w:ascii="Arial" w:hAnsi="Arial" w:cs="Arial"/>
                <w:color w:val="000000"/>
              </w:rPr>
              <w:t>Eboard</w:t>
            </w:r>
            <w:proofErr w:type="spellEnd"/>
            <w:r w:rsidRPr="00ED133A">
              <w:rPr>
                <w:rFonts w:ascii="Arial" w:hAnsi="Arial" w:cs="Arial"/>
                <w:color w:val="000000"/>
              </w:rPr>
              <w:t>!</w:t>
            </w:r>
          </w:p>
        </w:tc>
        <w:tc>
          <w:tcPr>
            <w:tcW w:w="1657" w:type="dxa"/>
            <w:vAlign w:val="bottom"/>
          </w:tcPr>
          <w:p w14:paraId="433EA9EC" w14:textId="1852193E"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Peer</w:t>
            </w:r>
          </w:p>
        </w:tc>
      </w:tr>
      <w:tr w:rsidR="00A176F0" w:rsidRPr="00ED133A" w14:paraId="582D5BB0" w14:textId="77777777" w:rsidTr="0030468B">
        <w:trPr>
          <w:cantSplit/>
          <w:jc w:val="center"/>
        </w:trPr>
        <w:tc>
          <w:tcPr>
            <w:tcW w:w="2121" w:type="dxa"/>
            <w:vAlign w:val="bottom"/>
          </w:tcPr>
          <w:p w14:paraId="22C9A820" w14:textId="26833438"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t>Carolyn Morales</w:t>
            </w:r>
          </w:p>
        </w:tc>
        <w:tc>
          <w:tcPr>
            <w:tcW w:w="2088" w:type="dxa"/>
            <w:vAlign w:val="bottom"/>
          </w:tcPr>
          <w:p w14:paraId="2D43A61F" w14:textId="1277056A"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 xml:space="preserve">Administrator </w:t>
            </w:r>
          </w:p>
        </w:tc>
        <w:tc>
          <w:tcPr>
            <w:tcW w:w="1888" w:type="dxa"/>
            <w:vAlign w:val="bottom"/>
          </w:tcPr>
          <w:p w14:paraId="1748CC94" w14:textId="7B176867"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Department of Executive Services (DES)</w:t>
            </w:r>
          </w:p>
        </w:tc>
        <w:tc>
          <w:tcPr>
            <w:tcW w:w="5915" w:type="dxa"/>
            <w:vAlign w:val="bottom"/>
          </w:tcPr>
          <w:p w14:paraId="5EDD1105" w14:textId="4C0D40C3" w:rsidR="00A176F0" w:rsidRPr="00ED133A" w:rsidRDefault="00A176F0" w:rsidP="00A176F0">
            <w:pPr>
              <w:spacing w:line="276" w:lineRule="auto"/>
              <w:rPr>
                <w:rFonts w:ascii="Arial" w:hAnsi="Arial" w:cs="Arial"/>
                <w:color w:val="000000" w:themeColor="text1"/>
                <w:sz w:val="24"/>
                <w:szCs w:val="24"/>
              </w:rPr>
            </w:pPr>
            <w:r w:rsidRPr="00ED133A">
              <w:rPr>
                <w:rFonts w:ascii="Arial" w:hAnsi="Arial" w:cs="Arial"/>
                <w:color w:val="000000"/>
              </w:rPr>
              <w:t>While positions were being filled, she took on a lot of extra work to keep things afloat. She also is always looking to help everyone out and is more than willing to assist when needed. She is an overall great person at the county!</w:t>
            </w:r>
          </w:p>
        </w:tc>
        <w:tc>
          <w:tcPr>
            <w:tcW w:w="1657" w:type="dxa"/>
            <w:vAlign w:val="bottom"/>
          </w:tcPr>
          <w:p w14:paraId="61E2E30D" w14:textId="11697B85"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Peer</w:t>
            </w:r>
          </w:p>
        </w:tc>
      </w:tr>
      <w:tr w:rsidR="00A176F0" w:rsidRPr="00ED133A" w14:paraId="307140D4" w14:textId="77777777" w:rsidTr="0030468B">
        <w:trPr>
          <w:cantSplit/>
          <w:jc w:val="center"/>
        </w:trPr>
        <w:tc>
          <w:tcPr>
            <w:tcW w:w="2121" w:type="dxa"/>
            <w:vAlign w:val="bottom"/>
          </w:tcPr>
          <w:p w14:paraId="28B0A160" w14:textId="7677F23E"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t>Chris Hong</w:t>
            </w:r>
          </w:p>
        </w:tc>
        <w:tc>
          <w:tcPr>
            <w:tcW w:w="2088" w:type="dxa"/>
            <w:vAlign w:val="bottom"/>
          </w:tcPr>
          <w:p w14:paraId="1B2BB871" w14:textId="20FB5BB2"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Administrative Specialist II</w:t>
            </w:r>
          </w:p>
        </w:tc>
        <w:tc>
          <w:tcPr>
            <w:tcW w:w="1888" w:type="dxa"/>
            <w:vAlign w:val="bottom"/>
          </w:tcPr>
          <w:p w14:paraId="774F9559" w14:textId="5FD2A3CD"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King County Superior Court (KCSC)</w:t>
            </w:r>
          </w:p>
        </w:tc>
        <w:tc>
          <w:tcPr>
            <w:tcW w:w="5915" w:type="dxa"/>
            <w:vAlign w:val="bottom"/>
          </w:tcPr>
          <w:p w14:paraId="4321706B" w14:textId="5E24A059" w:rsidR="00A176F0" w:rsidRPr="00ED133A" w:rsidRDefault="00A176F0" w:rsidP="00A176F0">
            <w:pPr>
              <w:spacing w:line="276" w:lineRule="auto"/>
              <w:rPr>
                <w:rFonts w:ascii="Arial" w:hAnsi="Arial" w:cs="Arial"/>
                <w:color w:val="000000" w:themeColor="text1"/>
                <w:sz w:val="24"/>
                <w:szCs w:val="24"/>
              </w:rPr>
            </w:pPr>
            <w:r w:rsidRPr="00ED133A">
              <w:rPr>
                <w:rFonts w:ascii="Arial" w:hAnsi="Arial" w:cs="Arial"/>
                <w:color w:val="000000"/>
              </w:rPr>
              <w:t xml:space="preserve">Chris Hong is one of the most </w:t>
            </w:r>
            <w:proofErr w:type="gramStart"/>
            <w:r w:rsidRPr="00ED133A">
              <w:rPr>
                <w:rFonts w:ascii="Arial" w:hAnsi="Arial" w:cs="Arial"/>
                <w:color w:val="000000"/>
              </w:rPr>
              <w:t>hard working</w:t>
            </w:r>
            <w:proofErr w:type="gramEnd"/>
            <w:r w:rsidRPr="00ED133A">
              <w:rPr>
                <w:rFonts w:ascii="Arial" w:hAnsi="Arial" w:cs="Arial"/>
                <w:color w:val="000000"/>
              </w:rPr>
              <w:t xml:space="preserve"> administrative specialists.  He works diligently with the juvenile prosecutor's office on a </w:t>
            </w:r>
            <w:proofErr w:type="gramStart"/>
            <w:r w:rsidRPr="00ED133A">
              <w:rPr>
                <w:rFonts w:ascii="Arial" w:hAnsi="Arial" w:cs="Arial"/>
                <w:color w:val="000000"/>
              </w:rPr>
              <w:t>regular basis handling cases</w:t>
            </w:r>
            <w:proofErr w:type="gramEnd"/>
            <w:r w:rsidRPr="00ED133A">
              <w:rPr>
                <w:rFonts w:ascii="Arial" w:hAnsi="Arial" w:cs="Arial"/>
                <w:color w:val="000000"/>
              </w:rPr>
              <w:t>, along with his other admin job duties.  When any juvenile probation counselor has to get information and their admin specialist is off work or not available, but information is needed immediately, Chris always gets back to you right away and resolves the issue or gets the information.  Chris always does this without complaint and maybe with a lighthearted joke or two to uplift your day.   Chris is always willing to take on new job duties without complaint and always willing to go above and beyond to help all his coworkers.</w:t>
            </w:r>
          </w:p>
        </w:tc>
        <w:tc>
          <w:tcPr>
            <w:tcW w:w="1657" w:type="dxa"/>
            <w:vAlign w:val="bottom"/>
          </w:tcPr>
          <w:p w14:paraId="74E280B9" w14:textId="2091B624"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Peer</w:t>
            </w:r>
          </w:p>
        </w:tc>
      </w:tr>
      <w:tr w:rsidR="00A176F0" w:rsidRPr="00ED133A" w14:paraId="3CEBEFA4" w14:textId="77777777" w:rsidTr="0030468B">
        <w:trPr>
          <w:cantSplit/>
          <w:jc w:val="center"/>
        </w:trPr>
        <w:tc>
          <w:tcPr>
            <w:tcW w:w="2121" w:type="dxa"/>
            <w:vAlign w:val="bottom"/>
          </w:tcPr>
          <w:p w14:paraId="4C2BD0F3" w14:textId="23CFB151"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lastRenderedPageBreak/>
              <w:t>Chris Hong</w:t>
            </w:r>
          </w:p>
        </w:tc>
        <w:tc>
          <w:tcPr>
            <w:tcW w:w="2088" w:type="dxa"/>
            <w:vAlign w:val="bottom"/>
          </w:tcPr>
          <w:p w14:paraId="47FBE5E0" w14:textId="4F34EBCD"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Administrative Specialist II</w:t>
            </w:r>
          </w:p>
        </w:tc>
        <w:tc>
          <w:tcPr>
            <w:tcW w:w="1888" w:type="dxa"/>
            <w:vAlign w:val="bottom"/>
          </w:tcPr>
          <w:p w14:paraId="25AE95EC" w14:textId="29D15763"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King County Superior Court (KCSC)</w:t>
            </w:r>
          </w:p>
        </w:tc>
        <w:tc>
          <w:tcPr>
            <w:tcW w:w="5915" w:type="dxa"/>
            <w:vAlign w:val="bottom"/>
          </w:tcPr>
          <w:p w14:paraId="35BA4684" w14:textId="4B427A0E" w:rsidR="00A176F0" w:rsidRPr="00ED133A" w:rsidRDefault="00A176F0" w:rsidP="00A176F0">
            <w:pPr>
              <w:spacing w:line="276" w:lineRule="auto"/>
              <w:rPr>
                <w:rFonts w:ascii="Arial" w:hAnsi="Arial" w:cs="Arial"/>
                <w:color w:val="000000" w:themeColor="text1"/>
                <w:sz w:val="24"/>
                <w:szCs w:val="24"/>
              </w:rPr>
            </w:pPr>
            <w:r w:rsidRPr="00ED133A">
              <w:rPr>
                <w:rFonts w:ascii="Arial" w:hAnsi="Arial" w:cs="Arial"/>
                <w:color w:val="000000"/>
              </w:rPr>
              <w:t xml:space="preserve">Chris is the </w:t>
            </w:r>
            <w:proofErr w:type="gramStart"/>
            <w:r w:rsidRPr="00ED133A">
              <w:rPr>
                <w:rFonts w:ascii="Arial" w:hAnsi="Arial" w:cs="Arial"/>
                <w:color w:val="000000"/>
              </w:rPr>
              <w:t>go to</w:t>
            </w:r>
            <w:proofErr w:type="gramEnd"/>
            <w:r w:rsidRPr="00ED133A">
              <w:rPr>
                <w:rFonts w:ascii="Arial" w:hAnsi="Arial" w:cs="Arial"/>
                <w:color w:val="000000"/>
              </w:rPr>
              <w:t xml:space="preserve"> person for </w:t>
            </w:r>
            <w:proofErr w:type="spellStart"/>
            <w:r w:rsidRPr="00ED133A">
              <w:rPr>
                <w:rFonts w:ascii="Arial" w:hAnsi="Arial" w:cs="Arial"/>
                <w:color w:val="000000"/>
              </w:rPr>
              <w:t>for</w:t>
            </w:r>
            <w:proofErr w:type="spellEnd"/>
            <w:r w:rsidRPr="00ED133A">
              <w:rPr>
                <w:rFonts w:ascii="Arial" w:hAnsi="Arial" w:cs="Arial"/>
                <w:color w:val="000000"/>
              </w:rPr>
              <w:t xml:space="preserve"> all procedures related to Juvenile Court Orders and operation of the various data bases required for scheduling of Juvenile Court Hearings and filing of Juvenile Court Orders. Chris has always been available to problem solve when </w:t>
            </w:r>
            <w:proofErr w:type="spellStart"/>
            <w:r w:rsidRPr="00ED133A">
              <w:rPr>
                <w:rFonts w:ascii="Arial" w:hAnsi="Arial" w:cs="Arial"/>
                <w:color w:val="000000"/>
              </w:rPr>
              <w:t>i've</w:t>
            </w:r>
            <w:proofErr w:type="spellEnd"/>
            <w:r w:rsidRPr="00ED133A">
              <w:rPr>
                <w:rFonts w:ascii="Arial" w:hAnsi="Arial" w:cs="Arial"/>
                <w:color w:val="000000"/>
              </w:rPr>
              <w:t xml:space="preserve"> needed his help to correct my mistakes. He has a great sense of humor Chris has a great sense of humor and I enjoy working with him.</w:t>
            </w:r>
          </w:p>
        </w:tc>
        <w:tc>
          <w:tcPr>
            <w:tcW w:w="1657" w:type="dxa"/>
            <w:vAlign w:val="bottom"/>
          </w:tcPr>
          <w:p w14:paraId="4630103E" w14:textId="13CACC11"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Co Worker</w:t>
            </w:r>
          </w:p>
        </w:tc>
      </w:tr>
      <w:tr w:rsidR="00A176F0" w:rsidRPr="00ED133A" w14:paraId="1A1237C6" w14:textId="77777777" w:rsidTr="0030468B">
        <w:trPr>
          <w:cantSplit/>
          <w:jc w:val="center"/>
        </w:trPr>
        <w:tc>
          <w:tcPr>
            <w:tcW w:w="2121" w:type="dxa"/>
            <w:vAlign w:val="bottom"/>
          </w:tcPr>
          <w:p w14:paraId="5E48AF62" w14:textId="134F0ADD"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t>Cindy Hachtel</w:t>
            </w:r>
          </w:p>
        </w:tc>
        <w:tc>
          <w:tcPr>
            <w:tcW w:w="2088" w:type="dxa"/>
            <w:vAlign w:val="bottom"/>
          </w:tcPr>
          <w:p w14:paraId="257D2E47" w14:textId="5A608AEA"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Transit Administrative Specialist III</w:t>
            </w:r>
          </w:p>
        </w:tc>
        <w:tc>
          <w:tcPr>
            <w:tcW w:w="1888" w:type="dxa"/>
            <w:vAlign w:val="bottom"/>
          </w:tcPr>
          <w:p w14:paraId="4E650DF1" w14:textId="44BE098D"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Metro Transit Department (MTD)</w:t>
            </w:r>
          </w:p>
        </w:tc>
        <w:tc>
          <w:tcPr>
            <w:tcW w:w="5915" w:type="dxa"/>
            <w:vAlign w:val="bottom"/>
          </w:tcPr>
          <w:p w14:paraId="15D4C094" w14:textId="2CCC0BD2" w:rsidR="00A176F0" w:rsidRPr="00ED133A" w:rsidRDefault="00A176F0" w:rsidP="00A176F0">
            <w:pPr>
              <w:spacing w:line="276" w:lineRule="auto"/>
              <w:rPr>
                <w:rFonts w:ascii="Arial" w:hAnsi="Arial" w:cs="Arial"/>
                <w:color w:val="000000" w:themeColor="text1"/>
                <w:sz w:val="24"/>
                <w:szCs w:val="24"/>
              </w:rPr>
            </w:pPr>
            <w:r w:rsidRPr="00ED133A">
              <w:rPr>
                <w:rFonts w:ascii="Arial" w:hAnsi="Arial" w:cs="Arial"/>
                <w:color w:val="000000"/>
              </w:rPr>
              <w:t>It's a great pleasure to acknowledge Cindy, and her highly professional and expert skills on the Customer Information Office team. Cindy manages a very busy schedule and timekeeping for a large group of customer-facing staff -- this requires efficiency, attention to detail and caring for her colleagues. I appreciate Cindy's ability to "get things done" calmly and with a generous attitude. Thank you, Cindy</w:t>
            </w:r>
          </w:p>
        </w:tc>
        <w:tc>
          <w:tcPr>
            <w:tcW w:w="1657" w:type="dxa"/>
            <w:vAlign w:val="bottom"/>
          </w:tcPr>
          <w:p w14:paraId="1DECA211" w14:textId="2A80E019"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Manager</w:t>
            </w:r>
          </w:p>
        </w:tc>
      </w:tr>
      <w:tr w:rsidR="00A176F0" w:rsidRPr="00ED133A" w14:paraId="493E9750" w14:textId="77777777" w:rsidTr="0030468B">
        <w:trPr>
          <w:cantSplit/>
          <w:jc w:val="center"/>
        </w:trPr>
        <w:tc>
          <w:tcPr>
            <w:tcW w:w="2121" w:type="dxa"/>
            <w:vAlign w:val="bottom"/>
          </w:tcPr>
          <w:p w14:paraId="54BFAC43" w14:textId="59AA3AEA"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t>Destiny Milliken</w:t>
            </w:r>
          </w:p>
        </w:tc>
        <w:tc>
          <w:tcPr>
            <w:tcW w:w="2088" w:type="dxa"/>
            <w:vAlign w:val="bottom"/>
          </w:tcPr>
          <w:p w14:paraId="58406100" w14:textId="72A3169F"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Transit Administrative Support Specialist III</w:t>
            </w:r>
          </w:p>
        </w:tc>
        <w:tc>
          <w:tcPr>
            <w:tcW w:w="1888" w:type="dxa"/>
            <w:vAlign w:val="bottom"/>
          </w:tcPr>
          <w:p w14:paraId="38D634F6" w14:textId="75A7B603"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Metro Transit Department (MTD)</w:t>
            </w:r>
          </w:p>
        </w:tc>
        <w:tc>
          <w:tcPr>
            <w:tcW w:w="5915" w:type="dxa"/>
            <w:vAlign w:val="bottom"/>
          </w:tcPr>
          <w:p w14:paraId="0CBA93CB" w14:textId="2AEE3DB9" w:rsidR="00A176F0" w:rsidRPr="00ED133A" w:rsidRDefault="00A176F0" w:rsidP="00A176F0">
            <w:pPr>
              <w:spacing w:line="276" w:lineRule="auto"/>
              <w:rPr>
                <w:rFonts w:ascii="Arial" w:hAnsi="Arial" w:cs="Arial"/>
                <w:color w:val="000000" w:themeColor="text1"/>
                <w:sz w:val="24"/>
                <w:szCs w:val="24"/>
              </w:rPr>
            </w:pPr>
            <w:r w:rsidRPr="00ED133A">
              <w:rPr>
                <w:rFonts w:ascii="Arial" w:hAnsi="Arial" w:cs="Arial"/>
                <w:color w:val="000000"/>
              </w:rPr>
              <w:t>Destiny is highly talented member of our team. Recently, she has stepped up to take on extra duties at our shop due to a position vacancy. Destiny is an invaluable asset to our team.</w:t>
            </w:r>
          </w:p>
        </w:tc>
        <w:tc>
          <w:tcPr>
            <w:tcW w:w="1657" w:type="dxa"/>
            <w:vAlign w:val="bottom"/>
          </w:tcPr>
          <w:p w14:paraId="6CC47EBA" w14:textId="0B2F0938"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Supervisor</w:t>
            </w:r>
          </w:p>
        </w:tc>
      </w:tr>
      <w:tr w:rsidR="00A176F0" w:rsidRPr="00ED133A" w14:paraId="155952D5" w14:textId="77777777" w:rsidTr="0030468B">
        <w:trPr>
          <w:cantSplit/>
          <w:jc w:val="center"/>
        </w:trPr>
        <w:tc>
          <w:tcPr>
            <w:tcW w:w="2121" w:type="dxa"/>
            <w:vAlign w:val="bottom"/>
          </w:tcPr>
          <w:p w14:paraId="4E827D15" w14:textId="6F712571"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t>Erika Overall</w:t>
            </w:r>
          </w:p>
        </w:tc>
        <w:tc>
          <w:tcPr>
            <w:tcW w:w="2088" w:type="dxa"/>
            <w:vAlign w:val="bottom"/>
          </w:tcPr>
          <w:p w14:paraId="7F056FCF" w14:textId="34AEE73B"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Executive Assistant</w:t>
            </w:r>
          </w:p>
        </w:tc>
        <w:tc>
          <w:tcPr>
            <w:tcW w:w="1888" w:type="dxa"/>
            <w:vAlign w:val="bottom"/>
          </w:tcPr>
          <w:p w14:paraId="0E9F4898" w14:textId="085B3D97"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Department of Adult &amp; Juvenile Detention (DAJD)</w:t>
            </w:r>
          </w:p>
        </w:tc>
        <w:tc>
          <w:tcPr>
            <w:tcW w:w="5915" w:type="dxa"/>
            <w:vAlign w:val="bottom"/>
          </w:tcPr>
          <w:p w14:paraId="4C460BBE" w14:textId="77777777" w:rsidR="00A176F0" w:rsidRDefault="00A176F0" w:rsidP="00A176F0">
            <w:pPr>
              <w:spacing w:line="276" w:lineRule="auto"/>
              <w:rPr>
                <w:rFonts w:ascii="Arial" w:hAnsi="Arial" w:cs="Arial"/>
                <w:color w:val="000000"/>
              </w:rPr>
            </w:pPr>
            <w:r w:rsidRPr="00ED133A">
              <w:rPr>
                <w:rFonts w:ascii="Arial" w:hAnsi="Arial" w:cs="Arial"/>
                <w:color w:val="000000"/>
              </w:rPr>
              <w:t>Erika has been with DAJD for a number of years and continues to be a rock star who can be relied upon to keep things organized, moving forward, and done.  Erika brings levity, humility and outstanding service to the work of our organization.  I appreciate all that she does for DAJD.  Thank you!</w:t>
            </w:r>
          </w:p>
          <w:p w14:paraId="0FB0B461" w14:textId="13B192E4" w:rsidR="00A176F0" w:rsidRPr="00ED133A" w:rsidRDefault="00A176F0" w:rsidP="00A176F0">
            <w:pPr>
              <w:spacing w:line="276" w:lineRule="auto"/>
              <w:rPr>
                <w:rFonts w:ascii="Arial" w:hAnsi="Arial" w:cs="Arial"/>
                <w:color w:val="000000" w:themeColor="text1"/>
                <w:sz w:val="24"/>
                <w:szCs w:val="24"/>
              </w:rPr>
            </w:pPr>
          </w:p>
        </w:tc>
        <w:tc>
          <w:tcPr>
            <w:tcW w:w="1657" w:type="dxa"/>
            <w:vAlign w:val="bottom"/>
          </w:tcPr>
          <w:p w14:paraId="0904B9D2" w14:textId="4EA7155F"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Deputy Director</w:t>
            </w:r>
          </w:p>
        </w:tc>
      </w:tr>
      <w:tr w:rsidR="00A176F0" w:rsidRPr="00ED133A" w14:paraId="191501FF" w14:textId="77777777" w:rsidTr="0030468B">
        <w:trPr>
          <w:cantSplit/>
          <w:jc w:val="center"/>
        </w:trPr>
        <w:tc>
          <w:tcPr>
            <w:tcW w:w="2121" w:type="dxa"/>
            <w:vAlign w:val="bottom"/>
          </w:tcPr>
          <w:p w14:paraId="50D316E5" w14:textId="3A539A77"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lastRenderedPageBreak/>
              <w:t>Erin Laverenz, Gina Lin, Terry Boyle</w:t>
            </w:r>
          </w:p>
        </w:tc>
        <w:tc>
          <w:tcPr>
            <w:tcW w:w="2088" w:type="dxa"/>
            <w:vAlign w:val="bottom"/>
          </w:tcPr>
          <w:p w14:paraId="4D2225BC" w14:textId="06C0E4D8"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Administrative Specialist II</w:t>
            </w:r>
          </w:p>
        </w:tc>
        <w:tc>
          <w:tcPr>
            <w:tcW w:w="1888" w:type="dxa"/>
            <w:vAlign w:val="bottom"/>
          </w:tcPr>
          <w:p w14:paraId="320E6F45" w14:textId="3117F083"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Department of Local Services (DLS)</w:t>
            </w:r>
          </w:p>
        </w:tc>
        <w:tc>
          <w:tcPr>
            <w:tcW w:w="5915" w:type="dxa"/>
            <w:vAlign w:val="bottom"/>
          </w:tcPr>
          <w:p w14:paraId="6ECF78F7" w14:textId="0B0D345B" w:rsidR="00A176F0" w:rsidRPr="00ED133A" w:rsidRDefault="00A176F0" w:rsidP="00A176F0">
            <w:pPr>
              <w:spacing w:line="276" w:lineRule="auto"/>
              <w:rPr>
                <w:rFonts w:ascii="Arial" w:hAnsi="Arial" w:cs="Arial"/>
                <w:color w:val="000000" w:themeColor="text1"/>
                <w:sz w:val="24"/>
                <w:szCs w:val="24"/>
              </w:rPr>
            </w:pPr>
            <w:r w:rsidRPr="00ED133A">
              <w:rPr>
                <w:rFonts w:ascii="Arial" w:hAnsi="Arial" w:cs="Arial"/>
                <w:color w:val="000000"/>
              </w:rPr>
              <w:t>All 3 have stepped up and taking on another unit in addition to theirs to support the section while another co-worker is on leave. This additional duty of work has doubled their workload, but they continue to provide excellent service to both units they are temporarily supporting, in addition the section and the constituents in their regions.</w:t>
            </w:r>
          </w:p>
        </w:tc>
        <w:tc>
          <w:tcPr>
            <w:tcW w:w="1657" w:type="dxa"/>
            <w:vAlign w:val="bottom"/>
          </w:tcPr>
          <w:p w14:paraId="28607FD6" w14:textId="3F6D0ECD"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Peer</w:t>
            </w:r>
          </w:p>
        </w:tc>
      </w:tr>
      <w:tr w:rsidR="00A176F0" w:rsidRPr="00ED133A" w14:paraId="2CCC28A7" w14:textId="77777777" w:rsidTr="0030468B">
        <w:trPr>
          <w:cantSplit/>
          <w:jc w:val="center"/>
        </w:trPr>
        <w:tc>
          <w:tcPr>
            <w:tcW w:w="2121" w:type="dxa"/>
            <w:vAlign w:val="bottom"/>
          </w:tcPr>
          <w:p w14:paraId="2ED69347" w14:textId="57708122"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t>Heather Patrick</w:t>
            </w:r>
          </w:p>
        </w:tc>
        <w:tc>
          <w:tcPr>
            <w:tcW w:w="2088" w:type="dxa"/>
            <w:vAlign w:val="bottom"/>
          </w:tcPr>
          <w:p w14:paraId="78DCD904" w14:textId="1216E7B2"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Customer Service Assistant -SC</w:t>
            </w:r>
          </w:p>
        </w:tc>
        <w:tc>
          <w:tcPr>
            <w:tcW w:w="1888" w:type="dxa"/>
            <w:vAlign w:val="bottom"/>
          </w:tcPr>
          <w:p w14:paraId="4B7E6092" w14:textId="13C35230"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Department of Community &amp; Human Services (DCHS)</w:t>
            </w:r>
          </w:p>
        </w:tc>
        <w:tc>
          <w:tcPr>
            <w:tcW w:w="5915" w:type="dxa"/>
            <w:vAlign w:val="bottom"/>
          </w:tcPr>
          <w:p w14:paraId="4A4B8D17" w14:textId="18397B1B" w:rsidR="00A176F0" w:rsidRPr="00ED133A" w:rsidRDefault="00A176F0" w:rsidP="00A176F0">
            <w:pPr>
              <w:spacing w:line="276" w:lineRule="auto"/>
              <w:rPr>
                <w:rFonts w:ascii="Arial" w:hAnsi="Arial" w:cs="Arial"/>
                <w:color w:val="000000" w:themeColor="text1"/>
                <w:sz w:val="24"/>
                <w:szCs w:val="24"/>
              </w:rPr>
            </w:pPr>
            <w:r w:rsidRPr="00ED133A">
              <w:rPr>
                <w:rFonts w:ascii="Arial" w:hAnsi="Arial" w:cs="Arial"/>
                <w:color w:val="000000"/>
              </w:rPr>
              <w:t>Heather has Outstanding Customer Service and Excellence in Community Service</w:t>
            </w:r>
          </w:p>
        </w:tc>
        <w:tc>
          <w:tcPr>
            <w:tcW w:w="1657" w:type="dxa"/>
            <w:vAlign w:val="bottom"/>
          </w:tcPr>
          <w:p w14:paraId="4F709335" w14:textId="30AEF7D8"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Peer</w:t>
            </w:r>
          </w:p>
        </w:tc>
      </w:tr>
      <w:tr w:rsidR="00A176F0" w:rsidRPr="00ED133A" w14:paraId="16BC5458" w14:textId="77777777" w:rsidTr="0030468B">
        <w:trPr>
          <w:cantSplit/>
          <w:jc w:val="center"/>
        </w:trPr>
        <w:tc>
          <w:tcPr>
            <w:tcW w:w="2121" w:type="dxa"/>
            <w:vAlign w:val="bottom"/>
          </w:tcPr>
          <w:p w14:paraId="731A5F22" w14:textId="2063465E"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t>Jennifer Loyd</w:t>
            </w:r>
          </w:p>
        </w:tc>
        <w:tc>
          <w:tcPr>
            <w:tcW w:w="2088" w:type="dxa"/>
            <w:vAlign w:val="bottom"/>
          </w:tcPr>
          <w:p w14:paraId="55C08CCB" w14:textId="1B8F37C7"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Administrative Specialist III</w:t>
            </w:r>
          </w:p>
        </w:tc>
        <w:tc>
          <w:tcPr>
            <w:tcW w:w="1888" w:type="dxa"/>
            <w:vAlign w:val="bottom"/>
          </w:tcPr>
          <w:p w14:paraId="56E621E2" w14:textId="605B8689"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Department of Public Health (DPH)</w:t>
            </w:r>
          </w:p>
        </w:tc>
        <w:tc>
          <w:tcPr>
            <w:tcW w:w="5915" w:type="dxa"/>
            <w:vAlign w:val="bottom"/>
          </w:tcPr>
          <w:p w14:paraId="55AEC8A5" w14:textId="32452D48" w:rsidR="00A176F0" w:rsidRPr="00ED133A" w:rsidRDefault="00A176F0" w:rsidP="00A176F0">
            <w:pPr>
              <w:spacing w:line="276" w:lineRule="auto"/>
              <w:rPr>
                <w:rFonts w:ascii="Arial" w:hAnsi="Arial" w:cs="Arial"/>
                <w:color w:val="000000" w:themeColor="text1"/>
                <w:sz w:val="24"/>
                <w:szCs w:val="24"/>
              </w:rPr>
            </w:pPr>
            <w:r w:rsidRPr="00ED133A">
              <w:rPr>
                <w:rFonts w:ascii="Arial" w:hAnsi="Arial" w:cs="Arial"/>
                <w:color w:val="000000"/>
              </w:rPr>
              <w:t>During the pandemic as the CHS Division's fleet coordinator, Jennifer was masterful at maintaining the division vehicles. She made sure there were working vehicles available for those that needed them when they needed them. She saved the taxpayers of King County countless dollars by making sure vehicles were driven regularly and did all she could to ensure vehicles didn't require unnecessary trips to the garage.  All the fleet work was done while Jennifer, who also serves as CHS’s OATS (Orientation and Training Series) coordinator, made sure OATS sessions for newly hired employees never stopped during COVID; instead, she transitioned to a virtual format and continued to make sure new CHS employees got the soft landing they need.</w:t>
            </w:r>
          </w:p>
        </w:tc>
        <w:tc>
          <w:tcPr>
            <w:tcW w:w="1657" w:type="dxa"/>
            <w:vAlign w:val="bottom"/>
          </w:tcPr>
          <w:p w14:paraId="2D545136" w14:textId="5C9FD141"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Supervisor</w:t>
            </w:r>
          </w:p>
        </w:tc>
      </w:tr>
      <w:tr w:rsidR="00A176F0" w:rsidRPr="00ED133A" w14:paraId="09544F47" w14:textId="77777777" w:rsidTr="0030468B">
        <w:trPr>
          <w:cantSplit/>
          <w:jc w:val="center"/>
        </w:trPr>
        <w:tc>
          <w:tcPr>
            <w:tcW w:w="2121" w:type="dxa"/>
            <w:vAlign w:val="bottom"/>
          </w:tcPr>
          <w:p w14:paraId="0E295208" w14:textId="10E3C710"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lastRenderedPageBreak/>
              <w:t xml:space="preserve">Julie Allen </w:t>
            </w:r>
          </w:p>
        </w:tc>
        <w:tc>
          <w:tcPr>
            <w:tcW w:w="2088" w:type="dxa"/>
            <w:vAlign w:val="bottom"/>
          </w:tcPr>
          <w:p w14:paraId="623CB5C6" w14:textId="0D5879F2"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Administrative Specialist III</w:t>
            </w:r>
          </w:p>
        </w:tc>
        <w:tc>
          <w:tcPr>
            <w:tcW w:w="1888" w:type="dxa"/>
            <w:vAlign w:val="bottom"/>
          </w:tcPr>
          <w:p w14:paraId="4E1667F6" w14:textId="164AF72F"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King County Superior Court (KCSC)</w:t>
            </w:r>
          </w:p>
        </w:tc>
        <w:tc>
          <w:tcPr>
            <w:tcW w:w="5915" w:type="dxa"/>
            <w:vAlign w:val="bottom"/>
          </w:tcPr>
          <w:p w14:paraId="4C9F2BF2" w14:textId="54F97760" w:rsidR="00A176F0" w:rsidRPr="00ED133A" w:rsidRDefault="00A176F0" w:rsidP="00A176F0">
            <w:pPr>
              <w:spacing w:line="276" w:lineRule="auto"/>
              <w:rPr>
                <w:rFonts w:ascii="Arial" w:hAnsi="Arial" w:cs="Arial"/>
                <w:color w:val="000000" w:themeColor="text1"/>
                <w:sz w:val="24"/>
                <w:szCs w:val="24"/>
              </w:rPr>
            </w:pPr>
            <w:r w:rsidRPr="00ED133A">
              <w:rPr>
                <w:rFonts w:ascii="Arial" w:hAnsi="Arial" w:cs="Arial"/>
                <w:color w:val="000000"/>
              </w:rPr>
              <w:t>Julie Allen is always willing to help when asked and responds very promptly.  She has been the Admin Rep for our local 2084 SC and does an excellent job advocating for her peers.  She was on the negotiating team for our current contracts for the first time, as I was to, and supported me when our union president left employment with King County in the middle of negations.  I could not have done it without her and one other Admin on the negotiating team for the union.  Admins Rock!</w:t>
            </w:r>
          </w:p>
        </w:tc>
        <w:tc>
          <w:tcPr>
            <w:tcW w:w="1657" w:type="dxa"/>
            <w:vAlign w:val="bottom"/>
          </w:tcPr>
          <w:p w14:paraId="1165CC1E" w14:textId="73489F04"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Peer</w:t>
            </w:r>
          </w:p>
        </w:tc>
      </w:tr>
      <w:tr w:rsidR="00A176F0" w:rsidRPr="00ED133A" w14:paraId="3FC8C289" w14:textId="77777777" w:rsidTr="0030468B">
        <w:trPr>
          <w:cantSplit/>
          <w:jc w:val="center"/>
        </w:trPr>
        <w:tc>
          <w:tcPr>
            <w:tcW w:w="2121" w:type="dxa"/>
            <w:vAlign w:val="bottom"/>
          </w:tcPr>
          <w:p w14:paraId="3DE0607D" w14:textId="2FAB16C1"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t>Julie Hasz</w:t>
            </w:r>
          </w:p>
        </w:tc>
        <w:tc>
          <w:tcPr>
            <w:tcW w:w="2088" w:type="dxa"/>
            <w:vAlign w:val="bottom"/>
          </w:tcPr>
          <w:p w14:paraId="63E275C6" w14:textId="5194AD79"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Administrative Specialist III</w:t>
            </w:r>
          </w:p>
        </w:tc>
        <w:tc>
          <w:tcPr>
            <w:tcW w:w="1888" w:type="dxa"/>
            <w:vAlign w:val="bottom"/>
          </w:tcPr>
          <w:p w14:paraId="01CD0905" w14:textId="4FCFEB9C"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Department of Public Health (DPH)</w:t>
            </w:r>
          </w:p>
        </w:tc>
        <w:tc>
          <w:tcPr>
            <w:tcW w:w="5915" w:type="dxa"/>
            <w:vAlign w:val="bottom"/>
          </w:tcPr>
          <w:p w14:paraId="31DFC15C" w14:textId="768EB05C" w:rsidR="00A176F0" w:rsidRPr="00ED133A" w:rsidRDefault="00A176F0" w:rsidP="00A176F0">
            <w:pPr>
              <w:spacing w:line="276" w:lineRule="auto"/>
              <w:rPr>
                <w:rFonts w:ascii="Arial" w:hAnsi="Arial" w:cs="Arial"/>
                <w:color w:val="000000" w:themeColor="text1"/>
                <w:sz w:val="24"/>
                <w:szCs w:val="24"/>
              </w:rPr>
            </w:pPr>
            <w:r w:rsidRPr="00ED133A">
              <w:rPr>
                <w:rFonts w:ascii="Arial" w:hAnsi="Arial" w:cs="Arial"/>
                <w:color w:val="000000"/>
              </w:rPr>
              <w:t>Julie is an integral part of the CHS division, rarely turning down an opportunity to pick up slack and lend her efforts and/or expertise when needed. Julie continued to perform her day-to-day duties for CHS while helping maintain the supply chain for the Isolation and Quarantine team of the COVID response. The hardest part of managing Julie is making sure she creates healthy boundaries and understands it’s ok to say “no.”</w:t>
            </w:r>
          </w:p>
        </w:tc>
        <w:tc>
          <w:tcPr>
            <w:tcW w:w="1657" w:type="dxa"/>
            <w:vAlign w:val="bottom"/>
          </w:tcPr>
          <w:p w14:paraId="7009B745" w14:textId="34687F79"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Supervisor</w:t>
            </w:r>
          </w:p>
        </w:tc>
      </w:tr>
      <w:tr w:rsidR="00A176F0" w:rsidRPr="00ED133A" w14:paraId="0B42E521" w14:textId="77777777" w:rsidTr="0030468B">
        <w:trPr>
          <w:cantSplit/>
          <w:jc w:val="center"/>
        </w:trPr>
        <w:tc>
          <w:tcPr>
            <w:tcW w:w="2121" w:type="dxa"/>
            <w:vAlign w:val="bottom"/>
          </w:tcPr>
          <w:p w14:paraId="2D672E8A" w14:textId="2CC1F475" w:rsidR="00A176F0" w:rsidRPr="002E75AA" w:rsidRDefault="00A176F0" w:rsidP="00A176F0">
            <w:pPr>
              <w:rPr>
                <w:rFonts w:ascii="Arial" w:hAnsi="Arial" w:cs="Arial"/>
                <w:color w:val="000000" w:themeColor="text1"/>
                <w:sz w:val="28"/>
                <w:szCs w:val="28"/>
              </w:rPr>
            </w:pPr>
            <w:r w:rsidRPr="002E75AA">
              <w:rPr>
                <w:rFonts w:ascii="Arial" w:hAnsi="Arial" w:cs="Arial"/>
                <w:color w:val="000000"/>
                <w:sz w:val="28"/>
                <w:szCs w:val="28"/>
              </w:rPr>
              <w:t>Kelly Uyehara</w:t>
            </w:r>
          </w:p>
        </w:tc>
        <w:tc>
          <w:tcPr>
            <w:tcW w:w="2088" w:type="dxa"/>
            <w:vAlign w:val="bottom"/>
          </w:tcPr>
          <w:p w14:paraId="6A713C2C" w14:textId="27CC00E0"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Administrative Specialist</w:t>
            </w:r>
          </w:p>
        </w:tc>
        <w:tc>
          <w:tcPr>
            <w:tcW w:w="1888" w:type="dxa"/>
            <w:vAlign w:val="bottom"/>
          </w:tcPr>
          <w:p w14:paraId="151E4E3C" w14:textId="584A5915" w:rsidR="00A176F0" w:rsidRPr="00ED133A" w:rsidRDefault="00A176F0" w:rsidP="00A176F0">
            <w:pPr>
              <w:rPr>
                <w:rFonts w:ascii="Arial" w:hAnsi="Arial" w:cs="Arial"/>
                <w:color w:val="000000" w:themeColor="text1"/>
                <w:sz w:val="24"/>
                <w:szCs w:val="24"/>
              </w:rPr>
            </w:pPr>
            <w:r w:rsidRPr="00ED133A">
              <w:rPr>
                <w:rFonts w:ascii="Arial" w:hAnsi="Arial" w:cs="Arial"/>
                <w:color w:val="000000"/>
              </w:rPr>
              <w:t>Department of Adult &amp; Juvenile Detention (DAJD)</w:t>
            </w:r>
          </w:p>
        </w:tc>
        <w:tc>
          <w:tcPr>
            <w:tcW w:w="5915" w:type="dxa"/>
            <w:vAlign w:val="bottom"/>
          </w:tcPr>
          <w:p w14:paraId="46AC1D00" w14:textId="37484DF3" w:rsidR="00A176F0" w:rsidRPr="00ED133A" w:rsidRDefault="00A176F0" w:rsidP="00A176F0">
            <w:pPr>
              <w:spacing w:line="276" w:lineRule="auto"/>
              <w:rPr>
                <w:rFonts w:ascii="Arial" w:hAnsi="Arial" w:cs="Arial"/>
                <w:color w:val="000000" w:themeColor="text1"/>
                <w:sz w:val="24"/>
                <w:szCs w:val="24"/>
              </w:rPr>
            </w:pPr>
            <w:r w:rsidRPr="00ED133A">
              <w:rPr>
                <w:rFonts w:ascii="Arial" w:hAnsi="Arial" w:cs="Arial"/>
                <w:color w:val="000000"/>
              </w:rPr>
              <w:t xml:space="preserve">I have been with DAJD for 10 years but only recently have been fortunate to get to work with Kelly more.  I struggle with spelling her last name after many </w:t>
            </w:r>
            <w:proofErr w:type="spellStart"/>
            <w:r w:rsidRPr="00ED133A">
              <w:rPr>
                <w:rFonts w:ascii="Arial" w:hAnsi="Arial" w:cs="Arial"/>
                <w:color w:val="000000"/>
              </w:rPr>
              <w:t>many</w:t>
            </w:r>
            <w:proofErr w:type="spellEnd"/>
            <w:r w:rsidRPr="00ED133A">
              <w:rPr>
                <w:rFonts w:ascii="Arial" w:hAnsi="Arial" w:cs="Arial"/>
                <w:color w:val="000000"/>
              </w:rPr>
              <w:t xml:space="preserve"> emails and am thankful for autocorrect!  Kelly </w:t>
            </w:r>
            <w:proofErr w:type="gramStart"/>
            <w:r w:rsidRPr="00ED133A">
              <w:rPr>
                <w:rFonts w:ascii="Arial" w:hAnsi="Arial" w:cs="Arial"/>
                <w:color w:val="000000"/>
              </w:rPr>
              <w:t>understand</w:t>
            </w:r>
            <w:proofErr w:type="gramEnd"/>
            <w:r w:rsidRPr="00ED133A">
              <w:rPr>
                <w:rFonts w:ascii="Arial" w:hAnsi="Arial" w:cs="Arial"/>
                <w:color w:val="000000"/>
              </w:rPr>
              <w:t xml:space="preserve"> and appreciates the change we are working toward in DAJD and will be a key partner as we move forward.  I'm thrilled to have someone who will champion change.  Thank </w:t>
            </w:r>
            <w:proofErr w:type="gramStart"/>
            <w:r w:rsidRPr="00ED133A">
              <w:rPr>
                <w:rFonts w:ascii="Arial" w:hAnsi="Arial" w:cs="Arial"/>
                <w:color w:val="000000"/>
              </w:rPr>
              <w:t>you Kelly</w:t>
            </w:r>
            <w:proofErr w:type="gramEnd"/>
            <w:r w:rsidRPr="00ED133A">
              <w:rPr>
                <w:rFonts w:ascii="Arial" w:hAnsi="Arial" w:cs="Arial"/>
                <w:color w:val="000000"/>
              </w:rPr>
              <w:t>!</w:t>
            </w:r>
          </w:p>
        </w:tc>
        <w:tc>
          <w:tcPr>
            <w:tcW w:w="1657" w:type="dxa"/>
            <w:vAlign w:val="bottom"/>
          </w:tcPr>
          <w:p w14:paraId="53E17499" w14:textId="17CB9455" w:rsidR="00A176F0" w:rsidRPr="00ED133A" w:rsidRDefault="00A176F0" w:rsidP="00A176F0">
            <w:pPr>
              <w:jc w:val="center"/>
              <w:rPr>
                <w:rFonts w:ascii="Arial" w:hAnsi="Arial" w:cs="Arial"/>
                <w:color w:val="000000" w:themeColor="text1"/>
                <w:sz w:val="24"/>
                <w:szCs w:val="24"/>
              </w:rPr>
            </w:pPr>
            <w:r>
              <w:rPr>
                <w:rFonts w:ascii="Calibri" w:hAnsi="Calibri" w:cs="Calibri"/>
                <w:color w:val="000000"/>
              </w:rPr>
              <w:t>Deputy Director</w:t>
            </w:r>
          </w:p>
        </w:tc>
      </w:tr>
      <w:tr w:rsidR="00A176F0" w:rsidRPr="00ED133A" w14:paraId="4E08B7B1" w14:textId="77777777" w:rsidTr="0030468B">
        <w:trPr>
          <w:cantSplit/>
          <w:jc w:val="center"/>
        </w:trPr>
        <w:tc>
          <w:tcPr>
            <w:tcW w:w="2121" w:type="dxa"/>
            <w:vAlign w:val="bottom"/>
          </w:tcPr>
          <w:p w14:paraId="76CB02D2" w14:textId="07957A9C" w:rsidR="00A176F0" w:rsidRPr="002E75AA" w:rsidRDefault="00A176F0" w:rsidP="00A176F0">
            <w:pPr>
              <w:rPr>
                <w:rFonts w:ascii="Arial" w:hAnsi="Arial" w:cs="Arial"/>
                <w:color w:val="000000"/>
                <w:sz w:val="28"/>
                <w:szCs w:val="28"/>
              </w:rPr>
            </w:pPr>
            <w:r w:rsidRPr="002E75AA">
              <w:rPr>
                <w:rFonts w:ascii="Arial" w:hAnsi="Arial" w:cs="Arial"/>
                <w:color w:val="000000"/>
                <w:sz w:val="28"/>
                <w:szCs w:val="28"/>
              </w:rPr>
              <w:t>Kelly Uyehara</w:t>
            </w:r>
          </w:p>
        </w:tc>
        <w:tc>
          <w:tcPr>
            <w:tcW w:w="2088" w:type="dxa"/>
            <w:vAlign w:val="bottom"/>
          </w:tcPr>
          <w:p w14:paraId="65383590" w14:textId="0C8D6075" w:rsidR="00A176F0" w:rsidRPr="00ED133A" w:rsidRDefault="00A176F0" w:rsidP="00A176F0">
            <w:pPr>
              <w:rPr>
                <w:rFonts w:ascii="Arial" w:hAnsi="Arial" w:cs="Arial"/>
                <w:color w:val="000000"/>
              </w:rPr>
            </w:pPr>
            <w:r w:rsidRPr="00ED133A">
              <w:rPr>
                <w:rFonts w:ascii="Arial" w:hAnsi="Arial" w:cs="Arial"/>
                <w:color w:val="000000"/>
              </w:rPr>
              <w:t>Administrative Specialist III</w:t>
            </w:r>
          </w:p>
        </w:tc>
        <w:tc>
          <w:tcPr>
            <w:tcW w:w="1888" w:type="dxa"/>
            <w:vAlign w:val="bottom"/>
          </w:tcPr>
          <w:p w14:paraId="386BB825" w14:textId="26BA1B4F" w:rsidR="00A176F0" w:rsidRPr="00ED133A" w:rsidRDefault="00A176F0" w:rsidP="00A176F0">
            <w:pPr>
              <w:rPr>
                <w:rFonts w:ascii="Arial" w:hAnsi="Arial" w:cs="Arial"/>
                <w:color w:val="000000"/>
              </w:rPr>
            </w:pPr>
            <w:r w:rsidRPr="00ED133A">
              <w:rPr>
                <w:rFonts w:ascii="Arial" w:hAnsi="Arial" w:cs="Arial"/>
                <w:color w:val="000000"/>
              </w:rPr>
              <w:t>Department of Adult &amp; Juvenile Detention (DAJD)</w:t>
            </w:r>
          </w:p>
        </w:tc>
        <w:tc>
          <w:tcPr>
            <w:tcW w:w="5915" w:type="dxa"/>
            <w:vAlign w:val="bottom"/>
          </w:tcPr>
          <w:p w14:paraId="17842D53" w14:textId="4CB65F05" w:rsidR="00A176F0" w:rsidRPr="00ED133A" w:rsidRDefault="00A176F0" w:rsidP="00A176F0">
            <w:pPr>
              <w:spacing w:line="276" w:lineRule="auto"/>
              <w:rPr>
                <w:rFonts w:ascii="Arial" w:hAnsi="Arial" w:cs="Arial"/>
                <w:color w:val="000000"/>
              </w:rPr>
            </w:pPr>
            <w:r w:rsidRPr="00ED133A">
              <w:rPr>
                <w:rFonts w:ascii="Arial" w:hAnsi="Arial" w:cs="Arial"/>
                <w:color w:val="000000"/>
              </w:rPr>
              <w:t>Kelly works wonders to support and engage members of our team.  Her expertise managing and ensuring day-to-day essential operations are completed on time is greatly appreciated.  Kelly has a knack for identifying strategies to run operations more efficiently and effectively.</w:t>
            </w:r>
          </w:p>
        </w:tc>
        <w:tc>
          <w:tcPr>
            <w:tcW w:w="1657" w:type="dxa"/>
            <w:vAlign w:val="bottom"/>
          </w:tcPr>
          <w:p w14:paraId="44CB8060" w14:textId="22F922E0" w:rsidR="00A176F0" w:rsidRPr="00ED133A" w:rsidRDefault="00A176F0" w:rsidP="00A176F0">
            <w:pPr>
              <w:jc w:val="center"/>
              <w:rPr>
                <w:rFonts w:ascii="Arial" w:hAnsi="Arial" w:cs="Arial"/>
                <w:color w:val="000000"/>
              </w:rPr>
            </w:pPr>
            <w:r>
              <w:rPr>
                <w:rFonts w:ascii="Calibri" w:hAnsi="Calibri" w:cs="Calibri"/>
                <w:color w:val="000000"/>
              </w:rPr>
              <w:t>Supervisor</w:t>
            </w:r>
          </w:p>
        </w:tc>
      </w:tr>
      <w:tr w:rsidR="00A176F0" w:rsidRPr="00ED133A" w14:paraId="5558CB56" w14:textId="77777777" w:rsidTr="0030468B">
        <w:trPr>
          <w:cantSplit/>
          <w:jc w:val="center"/>
        </w:trPr>
        <w:tc>
          <w:tcPr>
            <w:tcW w:w="2121" w:type="dxa"/>
            <w:vAlign w:val="bottom"/>
          </w:tcPr>
          <w:p w14:paraId="06EB31A1" w14:textId="33DE0DAE" w:rsidR="00A176F0" w:rsidRPr="002E75AA" w:rsidRDefault="00A176F0" w:rsidP="00A176F0">
            <w:pPr>
              <w:rPr>
                <w:rFonts w:ascii="Arial" w:hAnsi="Arial" w:cs="Arial"/>
                <w:color w:val="000000"/>
                <w:sz w:val="28"/>
                <w:szCs w:val="28"/>
              </w:rPr>
            </w:pPr>
            <w:r w:rsidRPr="002E75AA">
              <w:rPr>
                <w:rFonts w:ascii="Arial" w:hAnsi="Arial" w:cs="Arial"/>
                <w:color w:val="000000"/>
                <w:sz w:val="28"/>
                <w:szCs w:val="28"/>
              </w:rPr>
              <w:lastRenderedPageBreak/>
              <w:t>Kimberly Robinson</w:t>
            </w:r>
          </w:p>
        </w:tc>
        <w:tc>
          <w:tcPr>
            <w:tcW w:w="2088" w:type="dxa"/>
            <w:vAlign w:val="bottom"/>
          </w:tcPr>
          <w:p w14:paraId="07DB9188" w14:textId="68BF914B" w:rsidR="00A176F0" w:rsidRPr="00ED133A" w:rsidRDefault="00A176F0" w:rsidP="00A176F0">
            <w:pPr>
              <w:rPr>
                <w:rFonts w:ascii="Arial" w:hAnsi="Arial" w:cs="Arial"/>
                <w:color w:val="000000"/>
              </w:rPr>
            </w:pPr>
            <w:r w:rsidRPr="00ED133A">
              <w:rPr>
                <w:rFonts w:ascii="Arial" w:hAnsi="Arial" w:cs="Arial"/>
                <w:color w:val="000000"/>
              </w:rPr>
              <w:t>Administrator II</w:t>
            </w:r>
          </w:p>
        </w:tc>
        <w:tc>
          <w:tcPr>
            <w:tcW w:w="1888" w:type="dxa"/>
            <w:vAlign w:val="bottom"/>
          </w:tcPr>
          <w:p w14:paraId="0D6AD00C" w14:textId="1835D638" w:rsidR="00A176F0" w:rsidRPr="00ED133A" w:rsidRDefault="00A176F0" w:rsidP="00A176F0">
            <w:pPr>
              <w:rPr>
                <w:rFonts w:ascii="Arial" w:hAnsi="Arial" w:cs="Arial"/>
                <w:color w:val="000000"/>
              </w:rPr>
            </w:pPr>
            <w:r w:rsidRPr="00ED133A">
              <w:rPr>
                <w:rFonts w:ascii="Arial" w:hAnsi="Arial" w:cs="Arial"/>
                <w:color w:val="000000"/>
              </w:rPr>
              <w:t>Department of Human Resources (DHR)</w:t>
            </w:r>
          </w:p>
        </w:tc>
        <w:tc>
          <w:tcPr>
            <w:tcW w:w="5915" w:type="dxa"/>
            <w:vAlign w:val="bottom"/>
          </w:tcPr>
          <w:p w14:paraId="55BC1454" w14:textId="6467F25E" w:rsidR="00A176F0" w:rsidRPr="00ED133A" w:rsidRDefault="00A176F0" w:rsidP="00A176F0">
            <w:pPr>
              <w:spacing w:line="276" w:lineRule="auto"/>
              <w:rPr>
                <w:rFonts w:ascii="Arial" w:hAnsi="Arial" w:cs="Arial"/>
                <w:color w:val="000000"/>
              </w:rPr>
            </w:pPr>
            <w:r w:rsidRPr="00ED133A">
              <w:rPr>
                <w:rFonts w:ascii="Arial" w:hAnsi="Arial" w:cs="Arial"/>
                <w:color w:val="000000"/>
              </w:rPr>
              <w:t>Kimberly is like an information vault. She has so much knowledge and is always willing to help.</w:t>
            </w:r>
          </w:p>
        </w:tc>
        <w:tc>
          <w:tcPr>
            <w:tcW w:w="1657" w:type="dxa"/>
            <w:vAlign w:val="bottom"/>
          </w:tcPr>
          <w:p w14:paraId="2B64CEA8" w14:textId="1F982B85" w:rsidR="00A176F0" w:rsidRPr="00ED133A" w:rsidRDefault="00A176F0" w:rsidP="00A176F0">
            <w:pPr>
              <w:jc w:val="center"/>
              <w:rPr>
                <w:rFonts w:ascii="Arial" w:hAnsi="Arial" w:cs="Arial"/>
                <w:color w:val="000000"/>
              </w:rPr>
            </w:pPr>
            <w:r>
              <w:rPr>
                <w:rFonts w:ascii="Calibri" w:hAnsi="Calibri" w:cs="Calibri"/>
                <w:color w:val="000000"/>
              </w:rPr>
              <w:t>Peer</w:t>
            </w:r>
          </w:p>
        </w:tc>
      </w:tr>
      <w:tr w:rsidR="00A176F0" w:rsidRPr="00ED133A" w14:paraId="6A708857" w14:textId="77777777" w:rsidTr="0030468B">
        <w:trPr>
          <w:cantSplit/>
          <w:jc w:val="center"/>
        </w:trPr>
        <w:tc>
          <w:tcPr>
            <w:tcW w:w="2121" w:type="dxa"/>
            <w:vAlign w:val="bottom"/>
          </w:tcPr>
          <w:p w14:paraId="27D925E2" w14:textId="14B1111A" w:rsidR="00A176F0" w:rsidRPr="002E75AA" w:rsidRDefault="00A176F0" w:rsidP="00A176F0">
            <w:pPr>
              <w:rPr>
                <w:rFonts w:ascii="Arial" w:hAnsi="Arial" w:cs="Arial"/>
                <w:color w:val="000000"/>
                <w:sz w:val="28"/>
                <w:szCs w:val="28"/>
              </w:rPr>
            </w:pPr>
            <w:r w:rsidRPr="002E75AA">
              <w:rPr>
                <w:rFonts w:ascii="Arial" w:hAnsi="Arial" w:cs="Arial"/>
                <w:color w:val="000000"/>
                <w:sz w:val="28"/>
                <w:szCs w:val="28"/>
              </w:rPr>
              <w:t>Linda Eaves</w:t>
            </w:r>
          </w:p>
        </w:tc>
        <w:tc>
          <w:tcPr>
            <w:tcW w:w="2088" w:type="dxa"/>
            <w:vAlign w:val="bottom"/>
          </w:tcPr>
          <w:p w14:paraId="508F0CB1" w14:textId="67E9D5F5" w:rsidR="00A176F0" w:rsidRPr="00ED133A" w:rsidRDefault="00A176F0" w:rsidP="00A176F0">
            <w:pPr>
              <w:rPr>
                <w:rFonts w:ascii="Arial" w:hAnsi="Arial" w:cs="Arial"/>
                <w:color w:val="000000"/>
              </w:rPr>
            </w:pPr>
            <w:r w:rsidRPr="00ED133A">
              <w:rPr>
                <w:rFonts w:ascii="Arial" w:hAnsi="Arial" w:cs="Arial"/>
                <w:color w:val="000000"/>
              </w:rPr>
              <w:t>Transit Administrative Specialist III</w:t>
            </w:r>
          </w:p>
        </w:tc>
        <w:tc>
          <w:tcPr>
            <w:tcW w:w="1888" w:type="dxa"/>
            <w:vAlign w:val="bottom"/>
          </w:tcPr>
          <w:p w14:paraId="1AE6C7FB" w14:textId="10C1FBBD" w:rsidR="00A176F0" w:rsidRPr="00ED133A" w:rsidRDefault="00A176F0" w:rsidP="00A176F0">
            <w:pPr>
              <w:rPr>
                <w:rFonts w:ascii="Arial" w:hAnsi="Arial" w:cs="Arial"/>
                <w:color w:val="000000"/>
              </w:rPr>
            </w:pPr>
            <w:r w:rsidRPr="00ED133A">
              <w:rPr>
                <w:rFonts w:ascii="Arial" w:hAnsi="Arial" w:cs="Arial"/>
                <w:color w:val="000000"/>
              </w:rPr>
              <w:t>Metro Transit Department (MTD)</w:t>
            </w:r>
          </w:p>
        </w:tc>
        <w:tc>
          <w:tcPr>
            <w:tcW w:w="5915" w:type="dxa"/>
            <w:vAlign w:val="bottom"/>
          </w:tcPr>
          <w:p w14:paraId="2292AE52" w14:textId="703474BA" w:rsidR="00A176F0" w:rsidRPr="00ED133A" w:rsidRDefault="00A176F0" w:rsidP="00A176F0">
            <w:pPr>
              <w:spacing w:line="276" w:lineRule="auto"/>
              <w:rPr>
                <w:rFonts w:ascii="Arial" w:hAnsi="Arial" w:cs="Arial"/>
                <w:color w:val="000000"/>
              </w:rPr>
            </w:pPr>
            <w:r w:rsidRPr="00ED133A">
              <w:rPr>
                <w:rFonts w:ascii="Arial" w:hAnsi="Arial" w:cs="Arial"/>
                <w:color w:val="000000"/>
              </w:rPr>
              <w:t xml:space="preserve">Linda is a caring professional who ensures that things </w:t>
            </w:r>
            <w:proofErr w:type="gramStart"/>
            <w:r w:rsidRPr="00ED133A">
              <w:rPr>
                <w:rFonts w:ascii="Arial" w:hAnsi="Arial" w:cs="Arial"/>
                <w:color w:val="000000"/>
              </w:rPr>
              <w:t>runs</w:t>
            </w:r>
            <w:proofErr w:type="gramEnd"/>
            <w:r w:rsidRPr="00ED133A">
              <w:rPr>
                <w:rFonts w:ascii="Arial" w:hAnsi="Arial" w:cs="Arial"/>
                <w:color w:val="000000"/>
              </w:rPr>
              <w:t xml:space="preserve"> smoothly in Metro's Customer Communications and Services section. She takes lead on payment and procurement for Marketing and Service Information, as well as across </w:t>
            </w:r>
            <w:proofErr w:type="spellStart"/>
            <w:r w:rsidRPr="00ED133A">
              <w:rPr>
                <w:rFonts w:ascii="Arial" w:hAnsi="Arial" w:cs="Arial"/>
                <w:color w:val="000000"/>
              </w:rPr>
              <w:t>th</w:t>
            </w:r>
            <w:proofErr w:type="spellEnd"/>
            <w:r w:rsidRPr="00ED133A">
              <w:rPr>
                <w:rFonts w:ascii="Arial" w:hAnsi="Arial" w:cs="Arial"/>
                <w:color w:val="000000"/>
              </w:rPr>
              <w:t>, and often has to work on complex efforts with tight timelines.  She makes sure this work gets done in a correct and timely fashion. Linda has a host of other duties as well. I appreciate Linda's leadership in sharing information and improving processes. Thank you, Linda!</w:t>
            </w:r>
          </w:p>
        </w:tc>
        <w:tc>
          <w:tcPr>
            <w:tcW w:w="1657" w:type="dxa"/>
            <w:vAlign w:val="bottom"/>
          </w:tcPr>
          <w:p w14:paraId="703633DD" w14:textId="0935BCA5" w:rsidR="00A176F0" w:rsidRPr="00ED133A" w:rsidRDefault="00A176F0" w:rsidP="00A176F0">
            <w:pPr>
              <w:jc w:val="center"/>
              <w:rPr>
                <w:rFonts w:ascii="Arial" w:hAnsi="Arial" w:cs="Arial"/>
                <w:color w:val="000000"/>
              </w:rPr>
            </w:pPr>
            <w:r>
              <w:rPr>
                <w:rFonts w:ascii="Calibri" w:hAnsi="Calibri" w:cs="Calibri"/>
                <w:color w:val="000000"/>
              </w:rPr>
              <w:t>Manager</w:t>
            </w:r>
          </w:p>
        </w:tc>
      </w:tr>
      <w:tr w:rsidR="00A176F0" w:rsidRPr="00ED133A" w14:paraId="3D762584" w14:textId="77777777" w:rsidTr="0030468B">
        <w:trPr>
          <w:cantSplit/>
          <w:jc w:val="center"/>
        </w:trPr>
        <w:tc>
          <w:tcPr>
            <w:tcW w:w="2121" w:type="dxa"/>
            <w:vAlign w:val="bottom"/>
          </w:tcPr>
          <w:p w14:paraId="3E16EBAA" w14:textId="57490FA8" w:rsidR="00A176F0" w:rsidRPr="002E75AA" w:rsidRDefault="00A176F0" w:rsidP="00A176F0">
            <w:pPr>
              <w:rPr>
                <w:rFonts w:ascii="Arial" w:hAnsi="Arial" w:cs="Arial"/>
                <w:color w:val="000000"/>
                <w:sz w:val="28"/>
                <w:szCs w:val="28"/>
              </w:rPr>
            </w:pPr>
            <w:r w:rsidRPr="002E75AA">
              <w:rPr>
                <w:rFonts w:ascii="Arial" w:hAnsi="Arial" w:cs="Arial"/>
                <w:color w:val="000000"/>
                <w:sz w:val="28"/>
                <w:szCs w:val="28"/>
              </w:rPr>
              <w:t>Lisa Whitney</w:t>
            </w:r>
          </w:p>
        </w:tc>
        <w:tc>
          <w:tcPr>
            <w:tcW w:w="2088" w:type="dxa"/>
            <w:vAlign w:val="bottom"/>
          </w:tcPr>
          <w:p w14:paraId="105B9F7E" w14:textId="28EA949F" w:rsidR="00A176F0" w:rsidRPr="00ED133A" w:rsidRDefault="00A176F0" w:rsidP="00A176F0">
            <w:pPr>
              <w:rPr>
                <w:rFonts w:ascii="Arial" w:hAnsi="Arial" w:cs="Arial"/>
                <w:color w:val="000000"/>
              </w:rPr>
            </w:pPr>
            <w:r w:rsidRPr="00ED133A">
              <w:rPr>
                <w:rFonts w:ascii="Arial" w:hAnsi="Arial" w:cs="Arial"/>
                <w:color w:val="000000"/>
              </w:rPr>
              <w:t>Administrator I</w:t>
            </w:r>
          </w:p>
        </w:tc>
        <w:tc>
          <w:tcPr>
            <w:tcW w:w="1888" w:type="dxa"/>
            <w:vAlign w:val="bottom"/>
          </w:tcPr>
          <w:p w14:paraId="26026A3C" w14:textId="4A546384" w:rsidR="00A176F0" w:rsidRPr="00ED133A" w:rsidRDefault="00A176F0" w:rsidP="00A176F0">
            <w:pPr>
              <w:rPr>
                <w:rFonts w:ascii="Arial" w:hAnsi="Arial" w:cs="Arial"/>
                <w:color w:val="000000"/>
              </w:rPr>
            </w:pPr>
            <w:r w:rsidRPr="00ED133A">
              <w:rPr>
                <w:rFonts w:ascii="Arial" w:hAnsi="Arial" w:cs="Arial"/>
                <w:color w:val="000000"/>
              </w:rPr>
              <w:t>Metro Transit Department (MTD)</w:t>
            </w:r>
          </w:p>
        </w:tc>
        <w:tc>
          <w:tcPr>
            <w:tcW w:w="5915" w:type="dxa"/>
            <w:vAlign w:val="bottom"/>
          </w:tcPr>
          <w:p w14:paraId="45B241E2" w14:textId="227A8AEF" w:rsidR="00A176F0" w:rsidRPr="00ED133A" w:rsidRDefault="00A176F0" w:rsidP="00A176F0">
            <w:pPr>
              <w:spacing w:line="276" w:lineRule="auto"/>
              <w:rPr>
                <w:rFonts w:ascii="Arial" w:hAnsi="Arial" w:cs="Arial"/>
                <w:color w:val="000000"/>
              </w:rPr>
            </w:pPr>
            <w:r w:rsidRPr="00ED133A">
              <w:rPr>
                <w:rFonts w:ascii="Arial" w:hAnsi="Arial" w:cs="Arial"/>
                <w:color w:val="000000"/>
              </w:rPr>
              <w:t>Lisa always has an always sunny attitude. She goes out of her way to find answers. She tries to keep it light even during the hectic times.</w:t>
            </w:r>
          </w:p>
        </w:tc>
        <w:tc>
          <w:tcPr>
            <w:tcW w:w="1657" w:type="dxa"/>
            <w:vAlign w:val="bottom"/>
          </w:tcPr>
          <w:p w14:paraId="62965CE2" w14:textId="32D9F8C8" w:rsidR="00A176F0" w:rsidRPr="00ED133A" w:rsidRDefault="00A176F0" w:rsidP="00A176F0">
            <w:pPr>
              <w:jc w:val="center"/>
              <w:rPr>
                <w:rFonts w:ascii="Arial" w:hAnsi="Arial" w:cs="Arial"/>
                <w:color w:val="000000"/>
              </w:rPr>
            </w:pPr>
            <w:r>
              <w:rPr>
                <w:rFonts w:ascii="Calibri" w:hAnsi="Calibri" w:cs="Calibri"/>
                <w:color w:val="000000"/>
              </w:rPr>
              <w:t>Peer</w:t>
            </w:r>
          </w:p>
        </w:tc>
      </w:tr>
      <w:tr w:rsidR="00A176F0" w:rsidRPr="00ED133A" w14:paraId="04B677BE" w14:textId="77777777" w:rsidTr="0030468B">
        <w:trPr>
          <w:cantSplit/>
          <w:jc w:val="center"/>
        </w:trPr>
        <w:tc>
          <w:tcPr>
            <w:tcW w:w="2121" w:type="dxa"/>
            <w:vAlign w:val="bottom"/>
          </w:tcPr>
          <w:p w14:paraId="0111BE82" w14:textId="3076DD7D" w:rsidR="00A176F0" w:rsidRPr="002E75AA" w:rsidRDefault="00A176F0" w:rsidP="00A176F0">
            <w:pPr>
              <w:rPr>
                <w:rFonts w:ascii="Arial" w:hAnsi="Arial" w:cs="Arial"/>
                <w:color w:val="000000"/>
                <w:sz w:val="28"/>
                <w:szCs w:val="28"/>
              </w:rPr>
            </w:pPr>
            <w:r w:rsidRPr="002E75AA">
              <w:rPr>
                <w:rFonts w:ascii="Arial" w:hAnsi="Arial" w:cs="Arial"/>
                <w:color w:val="000000"/>
                <w:sz w:val="28"/>
                <w:szCs w:val="28"/>
              </w:rPr>
              <w:t>Lynda Cruz</w:t>
            </w:r>
          </w:p>
        </w:tc>
        <w:tc>
          <w:tcPr>
            <w:tcW w:w="2088" w:type="dxa"/>
            <w:vAlign w:val="bottom"/>
          </w:tcPr>
          <w:p w14:paraId="20C63D3F" w14:textId="5B1BDA0D" w:rsidR="00A176F0" w:rsidRPr="00ED133A" w:rsidRDefault="00A176F0" w:rsidP="00A176F0">
            <w:pPr>
              <w:rPr>
                <w:rFonts w:ascii="Arial" w:hAnsi="Arial" w:cs="Arial"/>
                <w:color w:val="000000"/>
              </w:rPr>
            </w:pPr>
            <w:r w:rsidRPr="00ED133A">
              <w:rPr>
                <w:rFonts w:ascii="Arial" w:hAnsi="Arial" w:cs="Arial"/>
                <w:color w:val="000000"/>
              </w:rPr>
              <w:t>Administrative Specialist III</w:t>
            </w:r>
          </w:p>
        </w:tc>
        <w:tc>
          <w:tcPr>
            <w:tcW w:w="1888" w:type="dxa"/>
            <w:vAlign w:val="bottom"/>
          </w:tcPr>
          <w:p w14:paraId="70286051" w14:textId="5689162A" w:rsidR="00A176F0" w:rsidRPr="00ED133A" w:rsidRDefault="00A176F0" w:rsidP="00A176F0">
            <w:pPr>
              <w:rPr>
                <w:rFonts w:ascii="Arial" w:hAnsi="Arial" w:cs="Arial"/>
                <w:color w:val="000000"/>
              </w:rPr>
            </w:pPr>
            <w:r w:rsidRPr="00ED133A">
              <w:rPr>
                <w:rFonts w:ascii="Arial" w:hAnsi="Arial" w:cs="Arial"/>
                <w:color w:val="000000"/>
              </w:rPr>
              <w:t>Department of Adult &amp; Juvenile Detention (DAJD)</w:t>
            </w:r>
          </w:p>
        </w:tc>
        <w:tc>
          <w:tcPr>
            <w:tcW w:w="5915" w:type="dxa"/>
            <w:vAlign w:val="bottom"/>
          </w:tcPr>
          <w:p w14:paraId="5804053D" w14:textId="6424233F" w:rsidR="00A176F0" w:rsidRPr="00ED133A" w:rsidRDefault="00A176F0" w:rsidP="00A176F0">
            <w:pPr>
              <w:spacing w:line="276" w:lineRule="auto"/>
              <w:rPr>
                <w:rFonts w:ascii="Arial" w:hAnsi="Arial" w:cs="Arial"/>
                <w:color w:val="000000"/>
              </w:rPr>
            </w:pPr>
            <w:r w:rsidRPr="00ED133A">
              <w:rPr>
                <w:rFonts w:ascii="Arial" w:hAnsi="Arial" w:cs="Arial"/>
                <w:color w:val="000000"/>
              </w:rPr>
              <w:t>Lynda has served King County for over 3 decades.  Lynda positively contributes to the overall performance of the Juvenile Division through consistent and high-quality work.  Lynda's superior customer service skills have also ensured that Juvenile Division staff needs are supported.</w:t>
            </w:r>
          </w:p>
        </w:tc>
        <w:tc>
          <w:tcPr>
            <w:tcW w:w="1657" w:type="dxa"/>
            <w:vAlign w:val="bottom"/>
          </w:tcPr>
          <w:p w14:paraId="2D49D67E" w14:textId="3694561E" w:rsidR="00A176F0" w:rsidRPr="00ED133A" w:rsidRDefault="00A176F0" w:rsidP="00A176F0">
            <w:pPr>
              <w:jc w:val="center"/>
              <w:rPr>
                <w:rFonts w:ascii="Arial" w:hAnsi="Arial" w:cs="Arial"/>
                <w:color w:val="000000"/>
              </w:rPr>
            </w:pPr>
            <w:r>
              <w:rPr>
                <w:rFonts w:ascii="Calibri" w:hAnsi="Calibri" w:cs="Calibri"/>
                <w:color w:val="000000"/>
              </w:rPr>
              <w:t>Supervisor</w:t>
            </w:r>
          </w:p>
        </w:tc>
      </w:tr>
      <w:tr w:rsidR="00A176F0" w:rsidRPr="00ED133A" w14:paraId="25345005" w14:textId="77777777" w:rsidTr="0030468B">
        <w:trPr>
          <w:cantSplit/>
          <w:jc w:val="center"/>
        </w:trPr>
        <w:tc>
          <w:tcPr>
            <w:tcW w:w="2121" w:type="dxa"/>
            <w:vAlign w:val="bottom"/>
          </w:tcPr>
          <w:p w14:paraId="29FEB4CB" w14:textId="2D516449" w:rsidR="00A176F0" w:rsidRPr="002E75AA" w:rsidRDefault="00A176F0" w:rsidP="00A176F0">
            <w:pPr>
              <w:rPr>
                <w:rFonts w:ascii="Arial" w:hAnsi="Arial" w:cs="Arial"/>
                <w:color w:val="000000"/>
                <w:sz w:val="28"/>
                <w:szCs w:val="28"/>
              </w:rPr>
            </w:pPr>
            <w:r w:rsidRPr="002E75AA">
              <w:rPr>
                <w:rFonts w:ascii="Arial" w:hAnsi="Arial" w:cs="Arial"/>
                <w:color w:val="000000"/>
                <w:sz w:val="28"/>
                <w:szCs w:val="28"/>
              </w:rPr>
              <w:t>Machelle Jones</w:t>
            </w:r>
          </w:p>
        </w:tc>
        <w:tc>
          <w:tcPr>
            <w:tcW w:w="2088" w:type="dxa"/>
            <w:vAlign w:val="bottom"/>
          </w:tcPr>
          <w:p w14:paraId="2B6A9714" w14:textId="2681137F" w:rsidR="00A176F0" w:rsidRPr="00ED133A" w:rsidRDefault="00A176F0" w:rsidP="00A176F0">
            <w:pPr>
              <w:rPr>
                <w:rFonts w:ascii="Arial" w:hAnsi="Arial" w:cs="Arial"/>
                <w:color w:val="000000"/>
              </w:rPr>
            </w:pPr>
            <w:r w:rsidRPr="00ED133A">
              <w:rPr>
                <w:rFonts w:ascii="Arial" w:hAnsi="Arial" w:cs="Arial"/>
                <w:color w:val="000000"/>
              </w:rPr>
              <w:t>Administrative Specialist III</w:t>
            </w:r>
          </w:p>
        </w:tc>
        <w:tc>
          <w:tcPr>
            <w:tcW w:w="1888" w:type="dxa"/>
            <w:vAlign w:val="bottom"/>
          </w:tcPr>
          <w:p w14:paraId="3332B11C" w14:textId="40D5B3D9" w:rsidR="00A176F0" w:rsidRPr="00ED133A" w:rsidRDefault="00A176F0" w:rsidP="00A176F0">
            <w:pPr>
              <w:rPr>
                <w:rFonts w:ascii="Arial" w:hAnsi="Arial" w:cs="Arial"/>
                <w:color w:val="000000"/>
              </w:rPr>
            </w:pPr>
            <w:r w:rsidRPr="00ED133A">
              <w:rPr>
                <w:rFonts w:ascii="Arial" w:hAnsi="Arial" w:cs="Arial"/>
                <w:color w:val="000000"/>
              </w:rPr>
              <w:t>Department of Natural Resources &amp; Parks (DNRP)</w:t>
            </w:r>
          </w:p>
        </w:tc>
        <w:tc>
          <w:tcPr>
            <w:tcW w:w="5915" w:type="dxa"/>
            <w:vAlign w:val="bottom"/>
          </w:tcPr>
          <w:p w14:paraId="3AC146A7" w14:textId="616154F6" w:rsidR="00A176F0" w:rsidRPr="00ED133A" w:rsidRDefault="00A176F0" w:rsidP="00A176F0">
            <w:pPr>
              <w:spacing w:line="276" w:lineRule="auto"/>
              <w:rPr>
                <w:rFonts w:ascii="Arial" w:hAnsi="Arial" w:cs="Arial"/>
                <w:color w:val="000000"/>
              </w:rPr>
            </w:pPr>
            <w:r w:rsidRPr="00ED133A">
              <w:rPr>
                <w:rFonts w:ascii="Arial" w:hAnsi="Arial" w:cs="Arial"/>
                <w:color w:val="000000"/>
              </w:rPr>
              <w:t>Machelle is a wealth of knowledge and is incredibly kind and generous with her time. She has been essential in helping me learn the ropes of being a Parks admin since I started my position 8 months ago. I always look forward to working with Machelle!</w:t>
            </w:r>
          </w:p>
        </w:tc>
        <w:tc>
          <w:tcPr>
            <w:tcW w:w="1657" w:type="dxa"/>
            <w:vAlign w:val="bottom"/>
          </w:tcPr>
          <w:p w14:paraId="23C05973" w14:textId="0D0290BF" w:rsidR="00A176F0" w:rsidRPr="00ED133A" w:rsidRDefault="00A176F0" w:rsidP="00A176F0">
            <w:pPr>
              <w:jc w:val="center"/>
              <w:rPr>
                <w:rFonts w:ascii="Arial" w:hAnsi="Arial" w:cs="Arial"/>
                <w:color w:val="000000"/>
              </w:rPr>
            </w:pPr>
            <w:r>
              <w:rPr>
                <w:rFonts w:ascii="Calibri" w:hAnsi="Calibri" w:cs="Calibri"/>
                <w:color w:val="000000"/>
              </w:rPr>
              <w:t>Peer</w:t>
            </w:r>
          </w:p>
        </w:tc>
      </w:tr>
      <w:tr w:rsidR="00A176F0" w:rsidRPr="00ED133A" w14:paraId="20EC26CB" w14:textId="77777777" w:rsidTr="0030468B">
        <w:trPr>
          <w:cantSplit/>
          <w:jc w:val="center"/>
        </w:trPr>
        <w:tc>
          <w:tcPr>
            <w:tcW w:w="2121" w:type="dxa"/>
            <w:vAlign w:val="bottom"/>
          </w:tcPr>
          <w:p w14:paraId="7127C4BB" w14:textId="5B5B1F4D" w:rsidR="00A176F0" w:rsidRPr="002E75AA" w:rsidRDefault="00A176F0" w:rsidP="00A176F0">
            <w:pPr>
              <w:rPr>
                <w:rFonts w:ascii="Arial" w:hAnsi="Arial" w:cs="Arial"/>
                <w:color w:val="000000"/>
                <w:sz w:val="28"/>
                <w:szCs w:val="28"/>
              </w:rPr>
            </w:pPr>
            <w:r w:rsidRPr="002E75AA">
              <w:rPr>
                <w:rFonts w:ascii="Arial" w:hAnsi="Arial" w:cs="Arial"/>
                <w:color w:val="000000"/>
                <w:sz w:val="28"/>
                <w:szCs w:val="28"/>
              </w:rPr>
              <w:lastRenderedPageBreak/>
              <w:t>Marla Rivas Oughton</w:t>
            </w:r>
          </w:p>
        </w:tc>
        <w:tc>
          <w:tcPr>
            <w:tcW w:w="2088" w:type="dxa"/>
            <w:vAlign w:val="bottom"/>
          </w:tcPr>
          <w:p w14:paraId="1DB332F2" w14:textId="51CCBAE4" w:rsidR="00A176F0" w:rsidRPr="00ED133A" w:rsidRDefault="00A176F0" w:rsidP="00A176F0">
            <w:pPr>
              <w:rPr>
                <w:rFonts w:ascii="Arial" w:hAnsi="Arial" w:cs="Arial"/>
                <w:color w:val="000000"/>
              </w:rPr>
            </w:pPr>
            <w:r w:rsidRPr="00ED133A">
              <w:rPr>
                <w:rFonts w:ascii="Arial" w:hAnsi="Arial" w:cs="Arial"/>
                <w:color w:val="000000"/>
              </w:rPr>
              <w:t>Executive Assistant</w:t>
            </w:r>
          </w:p>
        </w:tc>
        <w:tc>
          <w:tcPr>
            <w:tcW w:w="1888" w:type="dxa"/>
            <w:vAlign w:val="bottom"/>
          </w:tcPr>
          <w:p w14:paraId="7EB62EE0" w14:textId="362AA893" w:rsidR="00A176F0" w:rsidRPr="00ED133A" w:rsidRDefault="00A176F0" w:rsidP="00A176F0">
            <w:pPr>
              <w:rPr>
                <w:rFonts w:ascii="Arial" w:hAnsi="Arial" w:cs="Arial"/>
                <w:color w:val="000000"/>
              </w:rPr>
            </w:pPr>
            <w:r w:rsidRPr="00ED133A">
              <w:rPr>
                <w:rFonts w:ascii="Arial" w:hAnsi="Arial" w:cs="Arial"/>
                <w:color w:val="000000"/>
              </w:rPr>
              <w:t>Department of Natural Resources &amp; Parks (DNRP)</w:t>
            </w:r>
          </w:p>
        </w:tc>
        <w:tc>
          <w:tcPr>
            <w:tcW w:w="5915" w:type="dxa"/>
            <w:vAlign w:val="bottom"/>
          </w:tcPr>
          <w:p w14:paraId="2E3133B9" w14:textId="276EED12" w:rsidR="00A176F0" w:rsidRPr="00ED133A" w:rsidRDefault="00A176F0" w:rsidP="00A176F0">
            <w:pPr>
              <w:spacing w:line="276" w:lineRule="auto"/>
              <w:rPr>
                <w:rFonts w:ascii="Arial" w:hAnsi="Arial" w:cs="Arial"/>
                <w:color w:val="000000"/>
              </w:rPr>
            </w:pPr>
            <w:r w:rsidRPr="00ED133A">
              <w:rPr>
                <w:rFonts w:ascii="Arial" w:hAnsi="Arial" w:cs="Arial"/>
                <w:color w:val="000000"/>
              </w:rPr>
              <w:t>Marla is a consummate professional, ably handling a wide variety of administrative duties for Wastewater Treatment Division and providing top-notch executive assistance to the division director and deputy director. I especially appreciate her ability and willingness to think ahead for the division's needs, to make solid recommendations to help improve efficiency and her consistently good humor and warm character.</w:t>
            </w:r>
          </w:p>
        </w:tc>
        <w:tc>
          <w:tcPr>
            <w:tcW w:w="1657" w:type="dxa"/>
            <w:vAlign w:val="bottom"/>
          </w:tcPr>
          <w:p w14:paraId="309A0CDC" w14:textId="28E3309C" w:rsidR="00A176F0" w:rsidRPr="00ED133A" w:rsidRDefault="00A176F0" w:rsidP="00A176F0">
            <w:pPr>
              <w:jc w:val="center"/>
              <w:rPr>
                <w:rFonts w:ascii="Arial" w:hAnsi="Arial" w:cs="Arial"/>
                <w:color w:val="000000"/>
              </w:rPr>
            </w:pPr>
            <w:r>
              <w:rPr>
                <w:rFonts w:ascii="Calibri" w:hAnsi="Calibri" w:cs="Calibri"/>
                <w:color w:val="000000"/>
              </w:rPr>
              <w:t>Director</w:t>
            </w:r>
          </w:p>
        </w:tc>
      </w:tr>
      <w:tr w:rsidR="00A176F0" w:rsidRPr="00ED133A" w14:paraId="48E2F40A" w14:textId="77777777" w:rsidTr="0030468B">
        <w:trPr>
          <w:cantSplit/>
          <w:jc w:val="center"/>
        </w:trPr>
        <w:tc>
          <w:tcPr>
            <w:tcW w:w="2121" w:type="dxa"/>
            <w:vAlign w:val="bottom"/>
          </w:tcPr>
          <w:p w14:paraId="2A1D8BD1" w14:textId="71E7A566" w:rsidR="00A176F0" w:rsidRPr="002E75AA" w:rsidRDefault="00A176F0" w:rsidP="00A176F0">
            <w:pPr>
              <w:rPr>
                <w:rFonts w:ascii="Arial" w:hAnsi="Arial" w:cs="Arial"/>
                <w:color w:val="000000"/>
                <w:sz w:val="28"/>
                <w:szCs w:val="28"/>
              </w:rPr>
            </w:pPr>
            <w:r w:rsidRPr="002E75AA">
              <w:rPr>
                <w:rFonts w:ascii="Arial" w:hAnsi="Arial" w:cs="Arial"/>
                <w:color w:val="000000"/>
                <w:sz w:val="28"/>
                <w:szCs w:val="28"/>
              </w:rPr>
              <w:t>Marni Donnelly</w:t>
            </w:r>
          </w:p>
        </w:tc>
        <w:tc>
          <w:tcPr>
            <w:tcW w:w="2088" w:type="dxa"/>
            <w:vAlign w:val="bottom"/>
          </w:tcPr>
          <w:p w14:paraId="4A89A542" w14:textId="02CB5812" w:rsidR="00A176F0" w:rsidRPr="00ED133A" w:rsidRDefault="00A176F0" w:rsidP="00A176F0">
            <w:pPr>
              <w:rPr>
                <w:rFonts w:ascii="Arial" w:hAnsi="Arial" w:cs="Arial"/>
                <w:color w:val="000000"/>
              </w:rPr>
            </w:pPr>
            <w:r w:rsidRPr="00ED133A">
              <w:rPr>
                <w:rFonts w:ascii="Arial" w:hAnsi="Arial" w:cs="Arial"/>
                <w:color w:val="000000"/>
              </w:rPr>
              <w:t>Executive Assistant</w:t>
            </w:r>
          </w:p>
        </w:tc>
        <w:tc>
          <w:tcPr>
            <w:tcW w:w="1888" w:type="dxa"/>
            <w:vAlign w:val="bottom"/>
          </w:tcPr>
          <w:p w14:paraId="1D95AC62" w14:textId="34219308" w:rsidR="00A176F0" w:rsidRPr="00ED133A" w:rsidRDefault="00A176F0" w:rsidP="00A176F0">
            <w:pPr>
              <w:rPr>
                <w:rFonts w:ascii="Arial" w:hAnsi="Arial" w:cs="Arial"/>
                <w:color w:val="000000"/>
              </w:rPr>
            </w:pPr>
            <w:r w:rsidRPr="00ED133A">
              <w:rPr>
                <w:rFonts w:ascii="Arial" w:hAnsi="Arial" w:cs="Arial"/>
                <w:color w:val="000000"/>
              </w:rPr>
              <w:t>Metro Transit Department (MTD)</w:t>
            </w:r>
          </w:p>
        </w:tc>
        <w:tc>
          <w:tcPr>
            <w:tcW w:w="5915" w:type="dxa"/>
            <w:vAlign w:val="bottom"/>
          </w:tcPr>
          <w:p w14:paraId="1202EDD7" w14:textId="65899BC9" w:rsidR="00A176F0" w:rsidRPr="00ED133A" w:rsidRDefault="00A176F0" w:rsidP="00A176F0">
            <w:pPr>
              <w:spacing w:line="276" w:lineRule="auto"/>
              <w:rPr>
                <w:rFonts w:ascii="Arial" w:hAnsi="Arial" w:cs="Arial"/>
                <w:color w:val="000000"/>
              </w:rPr>
            </w:pPr>
            <w:r w:rsidRPr="00ED133A">
              <w:rPr>
                <w:rFonts w:ascii="Arial" w:hAnsi="Arial" w:cs="Arial"/>
                <w:color w:val="000000"/>
              </w:rPr>
              <w:t xml:space="preserve">I appreciate Marni's professionalism, attention to detail and responsiveness. Marni helps us manage our recruitments across Mobility, as well as </w:t>
            </w:r>
            <w:proofErr w:type="spellStart"/>
            <w:r w:rsidRPr="00ED133A">
              <w:rPr>
                <w:rFonts w:ascii="Arial" w:hAnsi="Arial" w:cs="Arial"/>
                <w:color w:val="000000"/>
              </w:rPr>
              <w:t>divisionwide</w:t>
            </w:r>
            <w:proofErr w:type="spellEnd"/>
            <w:r w:rsidRPr="00ED133A">
              <w:rPr>
                <w:rFonts w:ascii="Arial" w:hAnsi="Arial" w:cs="Arial"/>
                <w:color w:val="000000"/>
              </w:rPr>
              <w:t xml:space="preserve"> meetings. When I work with Marni, I always feel prepared and knowledgeable. In addition to that, Marni is such a caring person. Thank you!</w:t>
            </w:r>
          </w:p>
        </w:tc>
        <w:tc>
          <w:tcPr>
            <w:tcW w:w="1657" w:type="dxa"/>
            <w:vAlign w:val="bottom"/>
          </w:tcPr>
          <w:p w14:paraId="156B1A77" w14:textId="7C5479A8" w:rsidR="00A176F0" w:rsidRPr="00ED133A" w:rsidRDefault="00A176F0" w:rsidP="00A176F0">
            <w:pPr>
              <w:jc w:val="center"/>
              <w:rPr>
                <w:rFonts w:ascii="Arial" w:hAnsi="Arial" w:cs="Arial"/>
                <w:color w:val="000000"/>
              </w:rPr>
            </w:pPr>
            <w:r>
              <w:rPr>
                <w:rFonts w:ascii="Calibri" w:hAnsi="Calibri" w:cs="Calibri"/>
                <w:color w:val="000000"/>
              </w:rPr>
              <w:t>Manager</w:t>
            </w:r>
          </w:p>
        </w:tc>
      </w:tr>
      <w:tr w:rsidR="00A176F0" w:rsidRPr="00ED133A" w14:paraId="580BA946" w14:textId="77777777" w:rsidTr="0030468B">
        <w:trPr>
          <w:cantSplit/>
          <w:jc w:val="center"/>
        </w:trPr>
        <w:tc>
          <w:tcPr>
            <w:tcW w:w="2121" w:type="dxa"/>
            <w:vAlign w:val="bottom"/>
          </w:tcPr>
          <w:p w14:paraId="6782C62C" w14:textId="3AF1D61A" w:rsidR="00A176F0" w:rsidRPr="002E75AA" w:rsidRDefault="00A176F0" w:rsidP="00A176F0">
            <w:pPr>
              <w:rPr>
                <w:rFonts w:ascii="Arial" w:hAnsi="Arial" w:cs="Arial"/>
                <w:color w:val="000000"/>
                <w:sz w:val="28"/>
                <w:szCs w:val="28"/>
              </w:rPr>
            </w:pPr>
            <w:r w:rsidRPr="002E75AA">
              <w:rPr>
                <w:rFonts w:ascii="Arial" w:hAnsi="Arial" w:cs="Arial"/>
                <w:color w:val="000000"/>
                <w:sz w:val="28"/>
                <w:szCs w:val="28"/>
              </w:rPr>
              <w:t>Mary Chege</w:t>
            </w:r>
          </w:p>
        </w:tc>
        <w:tc>
          <w:tcPr>
            <w:tcW w:w="2088" w:type="dxa"/>
            <w:vAlign w:val="bottom"/>
          </w:tcPr>
          <w:p w14:paraId="1EF97B1A" w14:textId="6AAF7172" w:rsidR="00A176F0" w:rsidRPr="00ED133A" w:rsidRDefault="00A176F0" w:rsidP="00A176F0">
            <w:pPr>
              <w:rPr>
                <w:rFonts w:ascii="Arial" w:hAnsi="Arial" w:cs="Arial"/>
                <w:color w:val="000000"/>
              </w:rPr>
            </w:pPr>
            <w:r w:rsidRPr="00ED133A">
              <w:rPr>
                <w:rFonts w:ascii="Arial" w:hAnsi="Arial" w:cs="Arial"/>
                <w:color w:val="000000"/>
              </w:rPr>
              <w:t>Administrator II</w:t>
            </w:r>
          </w:p>
        </w:tc>
        <w:tc>
          <w:tcPr>
            <w:tcW w:w="1888" w:type="dxa"/>
            <w:vAlign w:val="bottom"/>
          </w:tcPr>
          <w:p w14:paraId="63F4443F" w14:textId="679FFF9F" w:rsidR="00A176F0" w:rsidRPr="00ED133A" w:rsidRDefault="00A176F0" w:rsidP="00A176F0">
            <w:pPr>
              <w:rPr>
                <w:rFonts w:ascii="Arial" w:hAnsi="Arial" w:cs="Arial"/>
                <w:color w:val="000000"/>
              </w:rPr>
            </w:pPr>
            <w:r w:rsidRPr="00ED133A">
              <w:rPr>
                <w:rFonts w:ascii="Arial" w:hAnsi="Arial" w:cs="Arial"/>
                <w:color w:val="000000"/>
              </w:rPr>
              <w:t>Metro Transit Department (MTD)</w:t>
            </w:r>
          </w:p>
        </w:tc>
        <w:tc>
          <w:tcPr>
            <w:tcW w:w="5915" w:type="dxa"/>
            <w:vAlign w:val="bottom"/>
          </w:tcPr>
          <w:p w14:paraId="2CEB20BF" w14:textId="001E7578" w:rsidR="00A176F0" w:rsidRPr="00ED133A" w:rsidRDefault="00A176F0" w:rsidP="00A176F0">
            <w:pPr>
              <w:spacing w:line="276" w:lineRule="auto"/>
              <w:rPr>
                <w:rFonts w:ascii="Arial" w:hAnsi="Arial" w:cs="Arial"/>
                <w:color w:val="000000"/>
              </w:rPr>
            </w:pPr>
            <w:r w:rsidRPr="00ED133A">
              <w:rPr>
                <w:rFonts w:ascii="Arial" w:hAnsi="Arial" w:cs="Arial"/>
                <w:color w:val="000000"/>
              </w:rPr>
              <w:t>Mary was so very helpful when I first onboarded at Metro! She took time to help me understand Capital Division and provided speedy and relevant help whenever I had an issue. She is a kind and compassionate person, and a great administrator!</w:t>
            </w:r>
          </w:p>
        </w:tc>
        <w:tc>
          <w:tcPr>
            <w:tcW w:w="1657" w:type="dxa"/>
            <w:vAlign w:val="bottom"/>
          </w:tcPr>
          <w:p w14:paraId="5353FC87" w14:textId="63394156" w:rsidR="00A176F0" w:rsidRPr="00ED133A" w:rsidRDefault="00A176F0" w:rsidP="00A176F0">
            <w:pPr>
              <w:jc w:val="center"/>
              <w:rPr>
                <w:rFonts w:ascii="Arial" w:hAnsi="Arial" w:cs="Arial"/>
                <w:color w:val="000000"/>
              </w:rPr>
            </w:pPr>
            <w:r>
              <w:rPr>
                <w:rFonts w:ascii="Calibri" w:hAnsi="Calibri" w:cs="Calibri"/>
                <w:color w:val="000000"/>
              </w:rPr>
              <w:t>Peer</w:t>
            </w:r>
          </w:p>
        </w:tc>
      </w:tr>
      <w:tr w:rsidR="00A176F0" w:rsidRPr="00ED133A" w14:paraId="661F4D8C" w14:textId="77777777" w:rsidTr="0030468B">
        <w:trPr>
          <w:cantSplit/>
          <w:jc w:val="center"/>
        </w:trPr>
        <w:tc>
          <w:tcPr>
            <w:tcW w:w="2121" w:type="dxa"/>
            <w:vAlign w:val="bottom"/>
          </w:tcPr>
          <w:p w14:paraId="3E2B6F9E" w14:textId="635D09FE" w:rsidR="00A176F0" w:rsidRPr="002E75AA" w:rsidRDefault="00A176F0" w:rsidP="00A176F0">
            <w:pPr>
              <w:rPr>
                <w:rFonts w:ascii="Arial" w:hAnsi="Arial" w:cs="Arial"/>
                <w:color w:val="000000"/>
                <w:sz w:val="28"/>
                <w:szCs w:val="28"/>
              </w:rPr>
            </w:pPr>
            <w:r w:rsidRPr="002E75AA">
              <w:rPr>
                <w:rFonts w:ascii="Arial" w:hAnsi="Arial" w:cs="Arial"/>
                <w:color w:val="000000"/>
                <w:sz w:val="28"/>
                <w:szCs w:val="28"/>
              </w:rPr>
              <w:t>Pam Schellhase</w:t>
            </w:r>
          </w:p>
        </w:tc>
        <w:tc>
          <w:tcPr>
            <w:tcW w:w="2088" w:type="dxa"/>
            <w:vAlign w:val="bottom"/>
          </w:tcPr>
          <w:p w14:paraId="2365C556" w14:textId="035550C2" w:rsidR="00A176F0" w:rsidRPr="00ED133A" w:rsidRDefault="00A176F0" w:rsidP="00A176F0">
            <w:pPr>
              <w:rPr>
                <w:rFonts w:ascii="Arial" w:hAnsi="Arial" w:cs="Arial"/>
                <w:color w:val="000000"/>
              </w:rPr>
            </w:pPr>
            <w:r w:rsidRPr="00ED133A">
              <w:rPr>
                <w:rFonts w:ascii="Arial" w:hAnsi="Arial" w:cs="Arial"/>
                <w:color w:val="000000"/>
              </w:rPr>
              <w:t>Admin Spec II - Scheduler</w:t>
            </w:r>
          </w:p>
        </w:tc>
        <w:tc>
          <w:tcPr>
            <w:tcW w:w="1888" w:type="dxa"/>
            <w:vAlign w:val="bottom"/>
          </w:tcPr>
          <w:p w14:paraId="12502BEB" w14:textId="7B07E323" w:rsidR="00A176F0" w:rsidRPr="00ED133A" w:rsidRDefault="00A176F0" w:rsidP="00A176F0">
            <w:pPr>
              <w:rPr>
                <w:rFonts w:ascii="Arial" w:hAnsi="Arial" w:cs="Arial"/>
                <w:color w:val="000000"/>
              </w:rPr>
            </w:pPr>
            <w:r w:rsidRPr="00ED133A">
              <w:rPr>
                <w:rFonts w:ascii="Arial" w:hAnsi="Arial" w:cs="Arial"/>
                <w:color w:val="000000"/>
              </w:rPr>
              <w:t>Department of Natural Resources &amp; Parks (DNRP)</w:t>
            </w:r>
          </w:p>
        </w:tc>
        <w:tc>
          <w:tcPr>
            <w:tcW w:w="5915" w:type="dxa"/>
            <w:vAlign w:val="bottom"/>
          </w:tcPr>
          <w:p w14:paraId="28B18846" w14:textId="78A1AC8D" w:rsidR="00A176F0" w:rsidRPr="00ED133A" w:rsidRDefault="00A176F0" w:rsidP="00A176F0">
            <w:pPr>
              <w:spacing w:line="276" w:lineRule="auto"/>
              <w:rPr>
                <w:rFonts w:ascii="Arial" w:hAnsi="Arial" w:cs="Arial"/>
                <w:color w:val="000000"/>
              </w:rPr>
            </w:pPr>
            <w:r w:rsidRPr="00ED133A">
              <w:rPr>
                <w:rFonts w:ascii="Arial" w:hAnsi="Arial" w:cs="Arial"/>
                <w:color w:val="000000"/>
              </w:rPr>
              <w:t>Pam has worked for the County in the Customer Services field for over 30 years.  If you've ever booked a field, a campsite, a picnic shelter or a trail for an event you've probably interacted with Pam.  She is a very skilled scheduler and has great customer service skills.  I've been able to depend on Pam for the 23 years I've been her supervisor to be professional, courteous, prompt and reliable.</w:t>
            </w:r>
          </w:p>
        </w:tc>
        <w:tc>
          <w:tcPr>
            <w:tcW w:w="1657" w:type="dxa"/>
            <w:vAlign w:val="bottom"/>
          </w:tcPr>
          <w:p w14:paraId="3DC5BE38" w14:textId="76C98B5A" w:rsidR="00A176F0" w:rsidRPr="00ED133A" w:rsidRDefault="00A176F0" w:rsidP="00A176F0">
            <w:pPr>
              <w:jc w:val="center"/>
              <w:rPr>
                <w:rFonts w:ascii="Arial" w:hAnsi="Arial" w:cs="Arial"/>
                <w:color w:val="000000"/>
              </w:rPr>
            </w:pPr>
            <w:r>
              <w:rPr>
                <w:rFonts w:ascii="Calibri" w:hAnsi="Calibri" w:cs="Calibri"/>
                <w:color w:val="000000"/>
              </w:rPr>
              <w:t>Supervisor</w:t>
            </w:r>
          </w:p>
        </w:tc>
      </w:tr>
      <w:tr w:rsidR="00A176F0" w:rsidRPr="00ED133A" w14:paraId="27EBDE8B" w14:textId="77777777" w:rsidTr="0030468B">
        <w:trPr>
          <w:cantSplit/>
          <w:jc w:val="center"/>
        </w:trPr>
        <w:tc>
          <w:tcPr>
            <w:tcW w:w="2121" w:type="dxa"/>
            <w:vAlign w:val="bottom"/>
          </w:tcPr>
          <w:p w14:paraId="05D3B425" w14:textId="6C83854B" w:rsidR="00A176F0" w:rsidRPr="002E75AA" w:rsidRDefault="00A176F0" w:rsidP="00A176F0">
            <w:pPr>
              <w:rPr>
                <w:rFonts w:ascii="Arial" w:hAnsi="Arial" w:cs="Arial"/>
                <w:color w:val="000000"/>
                <w:sz w:val="28"/>
                <w:szCs w:val="28"/>
              </w:rPr>
            </w:pPr>
            <w:r w:rsidRPr="002E75AA">
              <w:rPr>
                <w:rFonts w:ascii="Arial" w:hAnsi="Arial" w:cs="Arial"/>
                <w:color w:val="000000"/>
                <w:sz w:val="28"/>
                <w:szCs w:val="28"/>
              </w:rPr>
              <w:lastRenderedPageBreak/>
              <w:t>Sam Wick</w:t>
            </w:r>
          </w:p>
        </w:tc>
        <w:tc>
          <w:tcPr>
            <w:tcW w:w="2088" w:type="dxa"/>
            <w:vAlign w:val="bottom"/>
          </w:tcPr>
          <w:p w14:paraId="25B2B5CD" w14:textId="0C9D7E1E" w:rsidR="00A176F0" w:rsidRPr="00ED133A" w:rsidRDefault="00A176F0" w:rsidP="00A176F0">
            <w:pPr>
              <w:rPr>
                <w:rFonts w:ascii="Arial" w:hAnsi="Arial" w:cs="Arial"/>
                <w:color w:val="000000"/>
              </w:rPr>
            </w:pPr>
            <w:r w:rsidRPr="00ED133A">
              <w:rPr>
                <w:rFonts w:ascii="Arial" w:hAnsi="Arial" w:cs="Arial"/>
                <w:color w:val="000000"/>
              </w:rPr>
              <w:t>Administrator I</w:t>
            </w:r>
          </w:p>
        </w:tc>
        <w:tc>
          <w:tcPr>
            <w:tcW w:w="1888" w:type="dxa"/>
            <w:vAlign w:val="bottom"/>
          </w:tcPr>
          <w:p w14:paraId="53F54274" w14:textId="10FBFFB8" w:rsidR="00A176F0" w:rsidRPr="00ED133A" w:rsidRDefault="00A176F0" w:rsidP="00A176F0">
            <w:pPr>
              <w:rPr>
                <w:rFonts w:ascii="Arial" w:hAnsi="Arial" w:cs="Arial"/>
                <w:color w:val="000000"/>
              </w:rPr>
            </w:pPr>
            <w:r w:rsidRPr="00ED133A">
              <w:rPr>
                <w:rFonts w:ascii="Arial" w:hAnsi="Arial" w:cs="Arial"/>
                <w:color w:val="000000"/>
              </w:rPr>
              <w:t>Metro Transit Department (MTD)</w:t>
            </w:r>
          </w:p>
        </w:tc>
        <w:tc>
          <w:tcPr>
            <w:tcW w:w="5915" w:type="dxa"/>
            <w:vAlign w:val="bottom"/>
          </w:tcPr>
          <w:p w14:paraId="030332D6" w14:textId="6B2A5C76" w:rsidR="00A176F0" w:rsidRPr="00ED133A" w:rsidRDefault="00A176F0" w:rsidP="00A176F0">
            <w:pPr>
              <w:spacing w:line="276" w:lineRule="auto"/>
              <w:rPr>
                <w:rFonts w:ascii="Arial" w:hAnsi="Arial" w:cs="Arial"/>
                <w:color w:val="000000"/>
              </w:rPr>
            </w:pPr>
            <w:r w:rsidRPr="00ED133A">
              <w:rPr>
                <w:rFonts w:ascii="Arial" w:hAnsi="Arial" w:cs="Arial"/>
                <w:color w:val="000000"/>
              </w:rPr>
              <w:t>Sam Wick grew up in a Metro family, and we are glad to welcome them to their first Metro professional opinion. Their love for Metro and for helping others shows up daily -- they continually volunteer for new tasks and accept new assignments without hesitation. I rely on Sam's excellent writing skills for our weekly report to leadership, among other things.</w:t>
            </w:r>
          </w:p>
        </w:tc>
        <w:tc>
          <w:tcPr>
            <w:tcW w:w="1657" w:type="dxa"/>
            <w:vAlign w:val="bottom"/>
          </w:tcPr>
          <w:p w14:paraId="2CC1F54A" w14:textId="24647723" w:rsidR="00A176F0" w:rsidRPr="00ED133A" w:rsidRDefault="00A176F0" w:rsidP="00A176F0">
            <w:pPr>
              <w:jc w:val="center"/>
              <w:rPr>
                <w:rFonts w:ascii="Arial" w:hAnsi="Arial" w:cs="Arial"/>
                <w:color w:val="000000"/>
              </w:rPr>
            </w:pPr>
            <w:r>
              <w:rPr>
                <w:rFonts w:ascii="Calibri" w:hAnsi="Calibri" w:cs="Calibri"/>
                <w:color w:val="000000"/>
              </w:rPr>
              <w:t>Manager</w:t>
            </w:r>
          </w:p>
        </w:tc>
      </w:tr>
      <w:tr w:rsidR="00A176F0" w:rsidRPr="00ED133A" w14:paraId="529B2DAF" w14:textId="77777777" w:rsidTr="0030468B">
        <w:trPr>
          <w:cantSplit/>
          <w:jc w:val="center"/>
        </w:trPr>
        <w:tc>
          <w:tcPr>
            <w:tcW w:w="2121" w:type="dxa"/>
            <w:vAlign w:val="bottom"/>
          </w:tcPr>
          <w:p w14:paraId="0543080D" w14:textId="7F7AC958" w:rsidR="00A176F0" w:rsidRPr="002E75AA" w:rsidRDefault="00A176F0" w:rsidP="00A176F0">
            <w:pPr>
              <w:rPr>
                <w:rFonts w:ascii="Arial" w:hAnsi="Arial" w:cs="Arial"/>
                <w:color w:val="000000"/>
                <w:sz w:val="28"/>
                <w:szCs w:val="28"/>
              </w:rPr>
            </w:pPr>
            <w:r w:rsidRPr="002E75AA">
              <w:rPr>
                <w:rFonts w:ascii="Arial" w:hAnsi="Arial" w:cs="Arial"/>
                <w:color w:val="000000"/>
                <w:sz w:val="28"/>
                <w:szCs w:val="28"/>
              </w:rPr>
              <w:t>Shaun Kemp</w:t>
            </w:r>
          </w:p>
        </w:tc>
        <w:tc>
          <w:tcPr>
            <w:tcW w:w="2088" w:type="dxa"/>
            <w:vAlign w:val="bottom"/>
          </w:tcPr>
          <w:p w14:paraId="77989BAF" w14:textId="248B273D" w:rsidR="00A176F0" w:rsidRPr="00ED133A" w:rsidRDefault="00A176F0" w:rsidP="00A176F0">
            <w:pPr>
              <w:rPr>
                <w:rFonts w:ascii="Arial" w:hAnsi="Arial" w:cs="Arial"/>
                <w:color w:val="000000"/>
              </w:rPr>
            </w:pPr>
            <w:r w:rsidRPr="00ED133A">
              <w:rPr>
                <w:rFonts w:ascii="Arial" w:hAnsi="Arial" w:cs="Arial"/>
                <w:color w:val="000000"/>
              </w:rPr>
              <w:t>Transit Administrative Support Specialist III</w:t>
            </w:r>
          </w:p>
        </w:tc>
        <w:tc>
          <w:tcPr>
            <w:tcW w:w="1888" w:type="dxa"/>
            <w:vAlign w:val="bottom"/>
          </w:tcPr>
          <w:p w14:paraId="349974EC" w14:textId="096D02CA" w:rsidR="00A176F0" w:rsidRPr="00ED133A" w:rsidRDefault="00A176F0" w:rsidP="00A176F0">
            <w:pPr>
              <w:rPr>
                <w:rFonts w:ascii="Arial" w:hAnsi="Arial" w:cs="Arial"/>
                <w:color w:val="000000"/>
              </w:rPr>
            </w:pPr>
            <w:r w:rsidRPr="00ED133A">
              <w:rPr>
                <w:rFonts w:ascii="Arial" w:hAnsi="Arial" w:cs="Arial"/>
                <w:color w:val="000000"/>
              </w:rPr>
              <w:t>Metro Transit Department (MTD)</w:t>
            </w:r>
          </w:p>
        </w:tc>
        <w:tc>
          <w:tcPr>
            <w:tcW w:w="5915" w:type="dxa"/>
            <w:vAlign w:val="bottom"/>
          </w:tcPr>
          <w:p w14:paraId="7E274E62" w14:textId="3610B8A1" w:rsidR="00A176F0" w:rsidRPr="00ED133A" w:rsidRDefault="00A176F0" w:rsidP="00A176F0">
            <w:pPr>
              <w:spacing w:line="276" w:lineRule="auto"/>
              <w:rPr>
                <w:rFonts w:ascii="Arial" w:hAnsi="Arial" w:cs="Arial"/>
                <w:color w:val="000000"/>
              </w:rPr>
            </w:pPr>
            <w:r w:rsidRPr="00ED133A">
              <w:rPr>
                <w:rFonts w:ascii="Arial" w:hAnsi="Arial" w:cs="Arial"/>
                <w:color w:val="000000"/>
              </w:rPr>
              <w:t>Shaun is a rock star in our division and an invaluable member of our team. She is a consistent performer and no task is too big for her to handle.</w:t>
            </w:r>
          </w:p>
        </w:tc>
        <w:tc>
          <w:tcPr>
            <w:tcW w:w="1657" w:type="dxa"/>
            <w:vAlign w:val="bottom"/>
          </w:tcPr>
          <w:p w14:paraId="44F6FED6" w14:textId="260FF6A2" w:rsidR="00A176F0" w:rsidRPr="00ED133A" w:rsidRDefault="00A176F0" w:rsidP="00A176F0">
            <w:pPr>
              <w:jc w:val="center"/>
              <w:rPr>
                <w:rFonts w:ascii="Arial" w:hAnsi="Arial" w:cs="Arial"/>
                <w:color w:val="000000"/>
              </w:rPr>
            </w:pPr>
            <w:r>
              <w:rPr>
                <w:rFonts w:ascii="Calibri" w:hAnsi="Calibri" w:cs="Calibri"/>
                <w:color w:val="000000"/>
              </w:rPr>
              <w:t>Supervisor</w:t>
            </w:r>
          </w:p>
        </w:tc>
      </w:tr>
      <w:tr w:rsidR="00A176F0" w:rsidRPr="00ED133A" w14:paraId="366977E8" w14:textId="77777777" w:rsidTr="0030468B">
        <w:trPr>
          <w:cantSplit/>
          <w:jc w:val="center"/>
        </w:trPr>
        <w:tc>
          <w:tcPr>
            <w:tcW w:w="2121" w:type="dxa"/>
            <w:vAlign w:val="bottom"/>
          </w:tcPr>
          <w:p w14:paraId="0C69EA3A" w14:textId="2E37C088" w:rsidR="00A176F0" w:rsidRPr="002E75AA" w:rsidRDefault="00A176F0" w:rsidP="00A176F0">
            <w:pPr>
              <w:rPr>
                <w:rFonts w:ascii="Arial" w:hAnsi="Arial" w:cs="Arial"/>
                <w:color w:val="000000"/>
                <w:sz w:val="28"/>
                <w:szCs w:val="28"/>
              </w:rPr>
            </w:pPr>
            <w:r w:rsidRPr="002E75AA">
              <w:rPr>
                <w:rFonts w:ascii="Arial" w:hAnsi="Arial" w:cs="Arial"/>
                <w:color w:val="000000"/>
                <w:sz w:val="28"/>
                <w:szCs w:val="28"/>
              </w:rPr>
              <w:t>Traci Case</w:t>
            </w:r>
          </w:p>
        </w:tc>
        <w:tc>
          <w:tcPr>
            <w:tcW w:w="2088" w:type="dxa"/>
            <w:vAlign w:val="bottom"/>
          </w:tcPr>
          <w:p w14:paraId="564B6F76" w14:textId="439C0AEF" w:rsidR="00A176F0" w:rsidRPr="00ED133A" w:rsidRDefault="00A176F0" w:rsidP="00A176F0">
            <w:pPr>
              <w:rPr>
                <w:rFonts w:ascii="Arial" w:hAnsi="Arial" w:cs="Arial"/>
                <w:color w:val="000000"/>
              </w:rPr>
            </w:pPr>
            <w:r w:rsidRPr="00ED133A">
              <w:rPr>
                <w:rFonts w:ascii="Arial" w:hAnsi="Arial" w:cs="Arial"/>
                <w:color w:val="000000"/>
              </w:rPr>
              <w:t>Executive Assistant I</w:t>
            </w:r>
          </w:p>
        </w:tc>
        <w:tc>
          <w:tcPr>
            <w:tcW w:w="1888" w:type="dxa"/>
            <w:vAlign w:val="bottom"/>
          </w:tcPr>
          <w:p w14:paraId="26FFEB25" w14:textId="1808CAB5" w:rsidR="00A176F0" w:rsidRPr="00ED133A" w:rsidRDefault="00A176F0" w:rsidP="00A176F0">
            <w:pPr>
              <w:rPr>
                <w:rFonts w:ascii="Arial" w:hAnsi="Arial" w:cs="Arial"/>
                <w:color w:val="000000"/>
              </w:rPr>
            </w:pPr>
            <w:r w:rsidRPr="00ED133A">
              <w:rPr>
                <w:rFonts w:ascii="Arial" w:hAnsi="Arial" w:cs="Arial"/>
                <w:color w:val="000000"/>
              </w:rPr>
              <w:t>Department of Adult &amp; Juvenile Detention (DAJD)</w:t>
            </w:r>
          </w:p>
        </w:tc>
        <w:tc>
          <w:tcPr>
            <w:tcW w:w="5915" w:type="dxa"/>
            <w:vAlign w:val="bottom"/>
          </w:tcPr>
          <w:p w14:paraId="42ECA5C9" w14:textId="532A1107" w:rsidR="00A176F0" w:rsidRPr="00ED133A" w:rsidRDefault="00A176F0" w:rsidP="00A176F0">
            <w:pPr>
              <w:spacing w:line="276" w:lineRule="auto"/>
              <w:rPr>
                <w:rFonts w:ascii="Arial" w:hAnsi="Arial" w:cs="Arial"/>
                <w:color w:val="000000"/>
              </w:rPr>
            </w:pPr>
            <w:r w:rsidRPr="00ED133A">
              <w:rPr>
                <w:rFonts w:ascii="Arial" w:hAnsi="Arial" w:cs="Arial"/>
                <w:color w:val="000000"/>
              </w:rPr>
              <w:t>Hardworking, dedicated and willing to take on several projects simultaneously.</w:t>
            </w:r>
          </w:p>
        </w:tc>
        <w:tc>
          <w:tcPr>
            <w:tcW w:w="1657" w:type="dxa"/>
            <w:vAlign w:val="bottom"/>
          </w:tcPr>
          <w:p w14:paraId="0BA0E478" w14:textId="2D149A4C" w:rsidR="00A176F0" w:rsidRPr="00ED133A" w:rsidRDefault="00A176F0" w:rsidP="00A176F0">
            <w:pPr>
              <w:jc w:val="center"/>
              <w:rPr>
                <w:rFonts w:ascii="Arial" w:hAnsi="Arial" w:cs="Arial"/>
                <w:color w:val="000000"/>
              </w:rPr>
            </w:pPr>
            <w:r>
              <w:rPr>
                <w:rFonts w:ascii="Calibri" w:hAnsi="Calibri" w:cs="Calibri"/>
                <w:color w:val="000000"/>
              </w:rPr>
              <w:t>Manager</w:t>
            </w:r>
          </w:p>
        </w:tc>
      </w:tr>
      <w:tr w:rsidR="00A176F0" w:rsidRPr="00ED133A" w14:paraId="5AD266AE" w14:textId="77777777" w:rsidTr="0030468B">
        <w:trPr>
          <w:cantSplit/>
          <w:jc w:val="center"/>
        </w:trPr>
        <w:tc>
          <w:tcPr>
            <w:tcW w:w="2121" w:type="dxa"/>
            <w:vAlign w:val="bottom"/>
          </w:tcPr>
          <w:p w14:paraId="03E59DFE" w14:textId="2E955CB1" w:rsidR="00A176F0" w:rsidRPr="002E75AA" w:rsidRDefault="00A176F0" w:rsidP="00A176F0">
            <w:pPr>
              <w:rPr>
                <w:rFonts w:ascii="Arial" w:hAnsi="Arial" w:cs="Arial"/>
                <w:color w:val="000000"/>
                <w:sz w:val="28"/>
                <w:szCs w:val="28"/>
              </w:rPr>
            </w:pPr>
            <w:r w:rsidRPr="002E75AA">
              <w:rPr>
                <w:rFonts w:ascii="Arial" w:hAnsi="Arial" w:cs="Arial"/>
                <w:color w:val="000000"/>
                <w:sz w:val="28"/>
                <w:szCs w:val="28"/>
              </w:rPr>
              <w:t>Treona Davis</w:t>
            </w:r>
          </w:p>
        </w:tc>
        <w:tc>
          <w:tcPr>
            <w:tcW w:w="2088" w:type="dxa"/>
            <w:vAlign w:val="bottom"/>
          </w:tcPr>
          <w:p w14:paraId="1AEAD658" w14:textId="3311AC5F" w:rsidR="00A176F0" w:rsidRPr="00ED133A" w:rsidRDefault="00A176F0" w:rsidP="00A176F0">
            <w:pPr>
              <w:rPr>
                <w:rFonts w:ascii="Arial" w:hAnsi="Arial" w:cs="Arial"/>
                <w:color w:val="000000"/>
              </w:rPr>
            </w:pPr>
            <w:r w:rsidRPr="00ED133A">
              <w:rPr>
                <w:rFonts w:ascii="Arial" w:hAnsi="Arial" w:cs="Arial"/>
                <w:color w:val="000000"/>
              </w:rPr>
              <w:t>Administrator I</w:t>
            </w:r>
          </w:p>
        </w:tc>
        <w:tc>
          <w:tcPr>
            <w:tcW w:w="1888" w:type="dxa"/>
            <w:vAlign w:val="bottom"/>
          </w:tcPr>
          <w:p w14:paraId="3E2DA2DE" w14:textId="480E8995" w:rsidR="00A176F0" w:rsidRPr="00ED133A" w:rsidRDefault="00A176F0" w:rsidP="00A176F0">
            <w:pPr>
              <w:rPr>
                <w:rFonts w:ascii="Arial" w:hAnsi="Arial" w:cs="Arial"/>
                <w:color w:val="000000"/>
              </w:rPr>
            </w:pPr>
            <w:r w:rsidRPr="00ED133A">
              <w:rPr>
                <w:rFonts w:ascii="Arial" w:hAnsi="Arial" w:cs="Arial"/>
                <w:color w:val="000000"/>
              </w:rPr>
              <w:t>Metro Transit Department (MTD)</w:t>
            </w:r>
          </w:p>
        </w:tc>
        <w:tc>
          <w:tcPr>
            <w:tcW w:w="5915" w:type="dxa"/>
            <w:vAlign w:val="bottom"/>
          </w:tcPr>
          <w:p w14:paraId="77CE01A0" w14:textId="50513BA2" w:rsidR="00A176F0" w:rsidRPr="00ED133A" w:rsidRDefault="00A176F0" w:rsidP="00A176F0">
            <w:pPr>
              <w:spacing w:line="276" w:lineRule="auto"/>
              <w:rPr>
                <w:rFonts w:ascii="Arial" w:hAnsi="Arial" w:cs="Arial"/>
                <w:color w:val="000000"/>
              </w:rPr>
            </w:pPr>
            <w:r w:rsidRPr="00ED133A">
              <w:rPr>
                <w:rFonts w:ascii="Arial" w:hAnsi="Arial" w:cs="Arial"/>
                <w:color w:val="000000"/>
              </w:rPr>
              <w:t>Thank you, Treona, for your continued leadership in CCS As one of example of many, in the past few months you have shared your meeting facilitation skills and creativity to greatly improve the Customer Communications &amp; Services leadership meetings.</w:t>
            </w:r>
          </w:p>
        </w:tc>
        <w:tc>
          <w:tcPr>
            <w:tcW w:w="1657" w:type="dxa"/>
            <w:vAlign w:val="bottom"/>
          </w:tcPr>
          <w:p w14:paraId="3521554E" w14:textId="0A0D60A8" w:rsidR="00A176F0" w:rsidRPr="00ED133A" w:rsidRDefault="00A176F0" w:rsidP="00A176F0">
            <w:pPr>
              <w:jc w:val="center"/>
              <w:rPr>
                <w:rFonts w:ascii="Arial" w:hAnsi="Arial" w:cs="Arial"/>
                <w:color w:val="000000"/>
              </w:rPr>
            </w:pPr>
            <w:r>
              <w:rPr>
                <w:rFonts w:ascii="Calibri" w:hAnsi="Calibri" w:cs="Calibri"/>
                <w:color w:val="000000"/>
              </w:rPr>
              <w:t>Manager</w:t>
            </w:r>
          </w:p>
        </w:tc>
      </w:tr>
    </w:tbl>
    <w:p w14:paraId="60D6C733" w14:textId="77777777" w:rsidR="00394354" w:rsidRPr="00394354" w:rsidRDefault="00394354" w:rsidP="00394354">
      <w:pPr>
        <w:jc w:val="center"/>
        <w:rPr>
          <w:color w:val="000000" w:themeColor="text1"/>
          <w:sz w:val="24"/>
          <w:szCs w:val="24"/>
        </w:rPr>
      </w:pPr>
    </w:p>
    <w:sectPr w:rsidR="00394354" w:rsidRPr="00394354" w:rsidSect="00394354">
      <w:headerReference w:type="default" r:id="rId10"/>
      <w:pgSz w:w="15840" w:h="12240" w:orient="landscape"/>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56093" w14:textId="77777777" w:rsidR="00B1546A" w:rsidRDefault="00B1546A" w:rsidP="008F3E57">
      <w:pPr>
        <w:spacing w:after="0" w:line="240" w:lineRule="auto"/>
      </w:pPr>
      <w:r>
        <w:separator/>
      </w:r>
    </w:p>
  </w:endnote>
  <w:endnote w:type="continuationSeparator" w:id="0">
    <w:p w14:paraId="68066AE9" w14:textId="77777777" w:rsidR="00B1546A" w:rsidRDefault="00B1546A" w:rsidP="008F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9B7D" w14:textId="77777777" w:rsidR="00B1546A" w:rsidRDefault="00B1546A" w:rsidP="008F3E57">
      <w:pPr>
        <w:spacing w:after="0" w:line="240" w:lineRule="auto"/>
      </w:pPr>
      <w:r>
        <w:separator/>
      </w:r>
    </w:p>
  </w:footnote>
  <w:footnote w:type="continuationSeparator" w:id="0">
    <w:p w14:paraId="08BB05EC" w14:textId="77777777" w:rsidR="00B1546A" w:rsidRDefault="00B1546A" w:rsidP="008F3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9D2C" w14:textId="1D1A9241" w:rsidR="008F3E57" w:rsidRPr="00394354" w:rsidRDefault="008F3E57" w:rsidP="008F3E57">
    <w:pPr>
      <w:jc w:val="center"/>
      <w:rPr>
        <w:color w:val="2E74B5" w:themeColor="accent5" w:themeShade="BF"/>
        <w:sz w:val="24"/>
        <w:szCs w:val="24"/>
      </w:rPr>
    </w:pPr>
    <w:r w:rsidRPr="00394354">
      <w:rPr>
        <w:color w:val="2E74B5" w:themeColor="accent5" w:themeShade="BF"/>
        <w:sz w:val="24"/>
        <w:szCs w:val="24"/>
      </w:rPr>
      <w:t>Administrative Professionals Development &amp; Recognition Program</w:t>
    </w:r>
  </w:p>
  <w:p w14:paraId="358787B6" w14:textId="48A492DA" w:rsidR="008F3E57" w:rsidRDefault="008F3E57" w:rsidP="008F3E57">
    <w:pPr>
      <w:jc w:val="center"/>
      <w:rPr>
        <w:color w:val="2E74B5" w:themeColor="accent5" w:themeShade="BF"/>
        <w:sz w:val="24"/>
        <w:szCs w:val="24"/>
      </w:rPr>
    </w:pPr>
    <w:r w:rsidRPr="00394354">
      <w:rPr>
        <w:color w:val="2E74B5" w:themeColor="accent5" w:themeShade="BF"/>
        <w:sz w:val="24"/>
        <w:szCs w:val="24"/>
      </w:rPr>
      <w:t>Q</w:t>
    </w:r>
    <w:r w:rsidR="00ED133A">
      <w:rPr>
        <w:color w:val="2E74B5" w:themeColor="accent5" w:themeShade="BF"/>
        <w:sz w:val="24"/>
        <w:szCs w:val="24"/>
      </w:rPr>
      <w:t>4</w:t>
    </w:r>
    <w:r w:rsidRPr="00394354">
      <w:rPr>
        <w:color w:val="2E74B5" w:themeColor="accent5" w:themeShade="BF"/>
        <w:sz w:val="24"/>
        <w:szCs w:val="24"/>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7C"/>
    <w:rsid w:val="000A2543"/>
    <w:rsid w:val="002E75AA"/>
    <w:rsid w:val="0030281F"/>
    <w:rsid w:val="0030468B"/>
    <w:rsid w:val="00394354"/>
    <w:rsid w:val="0040036D"/>
    <w:rsid w:val="0041456D"/>
    <w:rsid w:val="00462F17"/>
    <w:rsid w:val="00550483"/>
    <w:rsid w:val="00567BA8"/>
    <w:rsid w:val="00621CDD"/>
    <w:rsid w:val="006C4FCE"/>
    <w:rsid w:val="0075374F"/>
    <w:rsid w:val="007A1E14"/>
    <w:rsid w:val="007F397C"/>
    <w:rsid w:val="008F3E57"/>
    <w:rsid w:val="0098508B"/>
    <w:rsid w:val="00A176F0"/>
    <w:rsid w:val="00B1546A"/>
    <w:rsid w:val="00B15616"/>
    <w:rsid w:val="00B70511"/>
    <w:rsid w:val="00BE4BEE"/>
    <w:rsid w:val="00C71E6C"/>
    <w:rsid w:val="00ED133A"/>
    <w:rsid w:val="00F9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A1614"/>
  <w15:chartTrackingRefBased/>
  <w15:docId w15:val="{A7521F21-5E39-4B1D-9F0F-E03B054D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7"/>
  </w:style>
  <w:style w:type="paragraph" w:styleId="Footer">
    <w:name w:val="footer"/>
    <w:basedOn w:val="Normal"/>
    <w:link w:val="FooterChar"/>
    <w:uiPriority w:val="99"/>
    <w:unhideWhenUsed/>
    <w:rsid w:val="008F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9435">
      <w:bodyDiv w:val="1"/>
      <w:marLeft w:val="0"/>
      <w:marRight w:val="0"/>
      <w:marTop w:val="0"/>
      <w:marBottom w:val="0"/>
      <w:divBdr>
        <w:top w:val="none" w:sz="0" w:space="0" w:color="auto"/>
        <w:left w:val="none" w:sz="0" w:space="0" w:color="auto"/>
        <w:bottom w:val="none" w:sz="0" w:space="0" w:color="auto"/>
        <w:right w:val="none" w:sz="0" w:space="0" w:color="auto"/>
      </w:divBdr>
    </w:div>
    <w:div w:id="391004833">
      <w:bodyDiv w:val="1"/>
      <w:marLeft w:val="0"/>
      <w:marRight w:val="0"/>
      <w:marTop w:val="0"/>
      <w:marBottom w:val="0"/>
      <w:divBdr>
        <w:top w:val="none" w:sz="0" w:space="0" w:color="auto"/>
        <w:left w:val="none" w:sz="0" w:space="0" w:color="auto"/>
        <w:bottom w:val="none" w:sz="0" w:space="0" w:color="auto"/>
        <w:right w:val="none" w:sz="0" w:space="0" w:color="auto"/>
      </w:divBdr>
    </w:div>
    <w:div w:id="770587825">
      <w:bodyDiv w:val="1"/>
      <w:marLeft w:val="0"/>
      <w:marRight w:val="0"/>
      <w:marTop w:val="0"/>
      <w:marBottom w:val="0"/>
      <w:divBdr>
        <w:top w:val="none" w:sz="0" w:space="0" w:color="auto"/>
        <w:left w:val="none" w:sz="0" w:space="0" w:color="auto"/>
        <w:bottom w:val="none" w:sz="0" w:space="0" w:color="auto"/>
        <w:right w:val="none" w:sz="0" w:space="0" w:color="auto"/>
      </w:divBdr>
    </w:div>
    <w:div w:id="960067861">
      <w:bodyDiv w:val="1"/>
      <w:marLeft w:val="0"/>
      <w:marRight w:val="0"/>
      <w:marTop w:val="0"/>
      <w:marBottom w:val="0"/>
      <w:divBdr>
        <w:top w:val="none" w:sz="0" w:space="0" w:color="auto"/>
        <w:left w:val="none" w:sz="0" w:space="0" w:color="auto"/>
        <w:bottom w:val="none" w:sz="0" w:space="0" w:color="auto"/>
        <w:right w:val="none" w:sz="0" w:space="0" w:color="auto"/>
      </w:divBdr>
    </w:div>
    <w:div w:id="10198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EB79668E0054997478A8F67B2A2E3" ma:contentTypeVersion="13" ma:contentTypeDescription="Create a new document." ma:contentTypeScope="" ma:versionID="5a773402865fa77d82d6508b3df85bbf">
  <xsd:schema xmlns:xsd="http://www.w3.org/2001/XMLSchema" xmlns:xs="http://www.w3.org/2001/XMLSchema" xmlns:p="http://schemas.microsoft.com/office/2006/metadata/properties" xmlns:ns2="f046173d-88a0-4691-8fa9-a1616a019d17" xmlns:ns3="24b97881-6486-472d-bad7-c6a51efda525" xmlns:ns4="2beaef9f-cf1f-479f-a374-c737fe2c05cb" targetNamespace="http://schemas.microsoft.com/office/2006/metadata/properties" ma:root="true" ma:fieldsID="c764393c0cd455b4f446b39470060d08" ns2:_="" ns3:_="" ns4:_="">
    <xsd:import namespace="f046173d-88a0-4691-8fa9-a1616a019d17"/>
    <xsd:import namespace="24b97881-6486-472d-bad7-c6a51efda525"/>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6173d-88a0-4691-8fa9-a1616a019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b97881-6486-472d-bad7-c6a51efda5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7aceecb-340a-4413-88c7-252fe937063a}" ma:internalName="TaxCatchAll" ma:showField="CatchAllData" ma:web="24b97881-6486-472d-bad7-c6a51efda5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beaef9f-cf1f-479f-a374-c737fe2c05cb" xsi:nil="true"/>
    <lcf76f155ced4ddcb4097134ff3c332f xmlns="f046173d-88a0-4691-8fa9-a1616a019d1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5C4B5-5994-4679-BE1B-8BDAE343B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6173d-88a0-4691-8fa9-a1616a019d17"/>
    <ds:schemaRef ds:uri="24b97881-6486-472d-bad7-c6a51efda525"/>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72E4A-E6DF-46DA-9732-44538A5AAE9A}">
  <ds:schemaRefs>
    <ds:schemaRef ds:uri="http://schemas.microsoft.com/office/2006/metadata/properties"/>
    <ds:schemaRef ds:uri="http://schemas.microsoft.com/office/infopath/2007/PartnerControls"/>
    <ds:schemaRef ds:uri="2beaef9f-cf1f-479f-a374-c737fe2c05cb"/>
    <ds:schemaRef ds:uri="f046173d-88a0-4691-8fa9-a1616a019d17"/>
  </ds:schemaRefs>
</ds:datastoreItem>
</file>

<file path=customXml/itemProps3.xml><?xml version="1.0" encoding="utf-8"?>
<ds:datastoreItem xmlns:ds="http://schemas.openxmlformats.org/officeDocument/2006/customXml" ds:itemID="{D4214EA2-F0D4-4EBC-A450-6BABD50F70AD}">
  <ds:schemaRefs>
    <ds:schemaRef ds:uri="http://schemas.openxmlformats.org/officeDocument/2006/bibliography"/>
  </ds:schemaRefs>
</ds:datastoreItem>
</file>

<file path=customXml/itemProps4.xml><?xml version="1.0" encoding="utf-8"?>
<ds:datastoreItem xmlns:ds="http://schemas.openxmlformats.org/officeDocument/2006/customXml" ds:itemID="{CA378A3C-B832-403B-9492-A6D6AEFED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1762</Words>
  <Characters>10045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Evelyn</dc:creator>
  <cp:keywords/>
  <dc:description/>
  <cp:lastModifiedBy>Theodore Klipsch</cp:lastModifiedBy>
  <cp:revision>2</cp:revision>
  <dcterms:created xsi:type="dcterms:W3CDTF">2023-01-26T23:42:00Z</dcterms:created>
  <dcterms:modified xsi:type="dcterms:W3CDTF">2023-01-26T23:42:00Z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0x0101003DCEB79668E0054997478A8F67B2A2E3</vt:lpwstr>
  </property>
</Properties>
</file>