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6E614" w14:textId="22811173" w:rsidR="00804047" w:rsidRPr="00AA3BA2" w:rsidRDefault="000B04EA" w:rsidP="00CA5786">
      <w:pPr>
        <w:jc w:val="center"/>
        <w:rPr>
          <w:rFonts w:cstheme="minorHAnsi"/>
          <w:b/>
          <w:bCs/>
          <w:i/>
          <w:color w:val="2F5496" w:themeColor="accent5" w:themeShade="BF"/>
          <w:sz w:val="26"/>
          <w:szCs w:val="26"/>
        </w:rPr>
      </w:pPr>
      <w:bookmarkStart w:id="0" w:name="_Hlk93593698"/>
      <w:r>
        <w:rPr>
          <w:noProof/>
        </w:rPr>
        <w:drawing>
          <wp:anchor distT="0" distB="0" distL="114300" distR="114300" simplePos="0" relativeHeight="251663360" behindDoc="1" locked="0" layoutInCell="1" allowOverlap="1" wp14:anchorId="38905A75" wp14:editId="4B519D87">
            <wp:simplePos x="0" y="0"/>
            <wp:positionH relativeFrom="column">
              <wp:posOffset>5118100</wp:posOffset>
            </wp:positionH>
            <wp:positionV relativeFrom="paragraph">
              <wp:posOffset>-462915</wp:posOffset>
            </wp:positionV>
            <wp:extent cx="1646555" cy="14986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6624" cy="14986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276" w:rsidRPr="00AA3BA2">
        <w:rPr>
          <w:rFonts w:cstheme="minorHAnsi"/>
          <w:b/>
          <w:bCs/>
          <w:i/>
          <w:color w:val="2F5496" w:themeColor="accent5" w:themeShade="BF"/>
          <w:sz w:val="26"/>
          <w:szCs w:val="26"/>
        </w:rPr>
        <w:t>King</w:t>
      </w:r>
      <w:r w:rsidR="00804047" w:rsidRPr="00AA3BA2">
        <w:rPr>
          <w:rFonts w:cstheme="minorHAnsi"/>
          <w:b/>
          <w:bCs/>
          <w:i/>
          <w:color w:val="2F5496" w:themeColor="accent5" w:themeShade="BF"/>
          <w:sz w:val="26"/>
          <w:szCs w:val="26"/>
        </w:rPr>
        <w:t xml:space="preserve"> C</w:t>
      </w:r>
      <w:r w:rsidR="00E25276" w:rsidRPr="00AA3BA2">
        <w:rPr>
          <w:rFonts w:cstheme="minorHAnsi"/>
          <w:b/>
          <w:bCs/>
          <w:i/>
          <w:color w:val="2F5496" w:themeColor="accent5" w:themeShade="BF"/>
          <w:sz w:val="26"/>
          <w:szCs w:val="26"/>
        </w:rPr>
        <w:t xml:space="preserve">ounty </w:t>
      </w:r>
      <w:r w:rsidR="00804047" w:rsidRPr="00AA3BA2">
        <w:rPr>
          <w:rFonts w:cstheme="minorHAnsi"/>
          <w:b/>
          <w:bCs/>
          <w:i/>
          <w:color w:val="2F5496" w:themeColor="accent5" w:themeShade="BF"/>
          <w:sz w:val="26"/>
          <w:szCs w:val="26"/>
        </w:rPr>
        <w:t>Community Collaborative- KC3</w:t>
      </w:r>
    </w:p>
    <w:p w14:paraId="04803301" w14:textId="4D1924D5" w:rsidR="00E25276" w:rsidRPr="00AA3BA2" w:rsidRDefault="00804047" w:rsidP="00CA5786">
      <w:pPr>
        <w:jc w:val="center"/>
        <w:rPr>
          <w:color w:val="2F5496" w:themeColor="accent5" w:themeShade="BF"/>
        </w:rPr>
      </w:pPr>
      <w:r w:rsidRPr="00AA3BA2">
        <w:rPr>
          <w:rFonts w:cstheme="minorHAnsi"/>
          <w:b/>
          <w:bCs/>
          <w:i/>
          <w:color w:val="2F5496" w:themeColor="accent5" w:themeShade="BF"/>
          <w:sz w:val="26"/>
          <w:szCs w:val="26"/>
        </w:rPr>
        <w:t>Voices of Change and Empowerment</w:t>
      </w:r>
      <w:r w:rsidR="00E25276" w:rsidRPr="00825E60">
        <w:rPr>
          <w:rFonts w:cstheme="minorHAnsi"/>
          <w:i/>
          <w:sz w:val="24"/>
          <w:szCs w:val="24"/>
        </w:rPr>
        <w:br/>
      </w:r>
      <w:bookmarkEnd w:id="0"/>
      <w:r w:rsidR="000B04EA">
        <w:rPr>
          <w:rFonts w:cstheme="minorHAnsi"/>
          <w:i/>
          <w:color w:val="2F5496" w:themeColor="accent5" w:themeShade="BF"/>
          <w:sz w:val="24"/>
          <w:szCs w:val="24"/>
        </w:rPr>
        <w:t>January 25</w:t>
      </w:r>
      <w:r w:rsidR="000B04EA" w:rsidRPr="000B04EA">
        <w:rPr>
          <w:rFonts w:cstheme="minorHAnsi"/>
          <w:i/>
          <w:color w:val="2F5496" w:themeColor="accent5" w:themeShade="BF"/>
          <w:sz w:val="24"/>
          <w:szCs w:val="24"/>
          <w:vertAlign w:val="superscript"/>
        </w:rPr>
        <w:t>th</w:t>
      </w:r>
      <w:r w:rsidR="000B04EA">
        <w:rPr>
          <w:rFonts w:cstheme="minorHAnsi"/>
          <w:i/>
          <w:color w:val="2F5496" w:themeColor="accent5" w:themeShade="BF"/>
          <w:sz w:val="24"/>
          <w:szCs w:val="24"/>
        </w:rPr>
        <w:t xml:space="preserve">,2022   </w:t>
      </w:r>
      <w:r w:rsidR="00351EEF" w:rsidRPr="00AA3BA2">
        <w:rPr>
          <w:rFonts w:cstheme="minorHAnsi"/>
          <w:color w:val="2F5496" w:themeColor="accent5" w:themeShade="BF"/>
          <w:spacing w:val="3"/>
          <w:sz w:val="24"/>
          <w:szCs w:val="24"/>
          <w:shd w:val="clear" w:color="auto" w:fill="FFFFFF"/>
        </w:rPr>
        <w:t>5:30</w:t>
      </w:r>
      <w:r w:rsidR="00E25276" w:rsidRPr="00AA3BA2">
        <w:rPr>
          <w:rFonts w:cstheme="minorHAnsi"/>
          <w:color w:val="2F5496" w:themeColor="accent5" w:themeShade="BF"/>
          <w:spacing w:val="3"/>
          <w:sz w:val="24"/>
          <w:szCs w:val="24"/>
          <w:shd w:val="clear" w:color="auto" w:fill="FFFFFF"/>
        </w:rPr>
        <w:t>– 7:30 pm</w:t>
      </w:r>
    </w:p>
    <w:p w14:paraId="02E30292" w14:textId="77777777" w:rsidR="00D55819" w:rsidRDefault="00E25276" w:rsidP="00D55819">
      <w:pPr>
        <w:spacing w:after="0"/>
        <w:jc w:val="center"/>
        <w:rPr>
          <w:rFonts w:cstheme="minorHAnsi"/>
          <w:color w:val="2F5496" w:themeColor="accent5" w:themeShade="BF"/>
          <w:spacing w:val="3"/>
          <w:sz w:val="24"/>
          <w:szCs w:val="24"/>
          <w:shd w:val="clear" w:color="auto" w:fill="FFFFFF"/>
        </w:rPr>
      </w:pPr>
      <w:r w:rsidRPr="00AA3BA2">
        <w:rPr>
          <w:rFonts w:cstheme="minorHAnsi"/>
          <w:color w:val="2F5496" w:themeColor="accent5" w:themeShade="BF"/>
          <w:spacing w:val="3"/>
          <w:sz w:val="24"/>
          <w:szCs w:val="24"/>
          <w:shd w:val="clear" w:color="auto" w:fill="FFFFFF"/>
        </w:rPr>
        <w:t>Virtual Meeting</w:t>
      </w:r>
    </w:p>
    <w:p w14:paraId="365A43C4" w14:textId="659E3EFB" w:rsidR="00CA5786" w:rsidRPr="00D55819" w:rsidRDefault="00CA5786" w:rsidP="00D55819">
      <w:pPr>
        <w:spacing w:after="0"/>
        <w:jc w:val="center"/>
        <w:rPr>
          <w:rFonts w:cstheme="minorHAnsi"/>
          <w:color w:val="2F5496" w:themeColor="accent5" w:themeShade="BF"/>
          <w:spacing w:val="3"/>
          <w:sz w:val="24"/>
          <w:szCs w:val="24"/>
          <w:shd w:val="clear" w:color="auto" w:fill="FFFFFF"/>
        </w:rPr>
      </w:pPr>
      <w:r w:rsidRPr="000B04EA">
        <w:rPr>
          <w:rFonts w:ascii="Calibri" w:eastAsia="MS Mincho" w:hAnsi="Calibri" w:cs="Times New Roman"/>
          <w:b/>
          <w:color w:val="ED7D31" w:themeColor="accent2"/>
          <w:sz w:val="18"/>
          <w:szCs w:val="18"/>
        </w:rPr>
        <w:t>VISION</w:t>
      </w:r>
    </w:p>
    <w:p w14:paraId="089025EF" w14:textId="6A5D1BD8" w:rsidR="00CA5786" w:rsidRPr="000B04EA" w:rsidRDefault="0068206E" w:rsidP="00357CD2">
      <w:pPr>
        <w:jc w:val="center"/>
        <w:rPr>
          <w:rFonts w:ascii="Calibri" w:eastAsia="MS Mincho" w:hAnsi="Calibri" w:cs="Times New Roman"/>
          <w:b/>
          <w:color w:val="ED7D31" w:themeColor="accent2"/>
          <w:sz w:val="18"/>
          <w:szCs w:val="18"/>
          <w:lang w:val="en"/>
        </w:rPr>
      </w:pPr>
      <w:r w:rsidRPr="000B04EA">
        <w:rPr>
          <w:rFonts w:ascii="Calibri" w:eastAsia="MS Mincho" w:hAnsi="Calibri" w:cs="Times New Roman"/>
          <w:b/>
          <w:color w:val="ED7D31" w:themeColor="accent2"/>
          <w:sz w:val="18"/>
          <w:szCs w:val="18"/>
          <w:lang w:val="en"/>
        </w:rPr>
        <w:t xml:space="preserve">Together families, youth, systems, and communities will address the barriers to and equity for all individuals, including Black, Indigenous, Persons of Color, lesbian, gay, bisexual, transsexual, two-spirited, queer, questioning, intersex, and/or asexual individuals.  We support opportunities to improve the resilience and recovery of children, youth, and families with physical, </w:t>
      </w:r>
      <w:proofErr w:type="gramStart"/>
      <w:r w:rsidRPr="000B04EA">
        <w:rPr>
          <w:rFonts w:ascii="Calibri" w:eastAsia="MS Mincho" w:hAnsi="Calibri" w:cs="Times New Roman"/>
          <w:b/>
          <w:color w:val="ED7D31" w:themeColor="accent2"/>
          <w:sz w:val="18"/>
          <w:szCs w:val="18"/>
          <w:lang w:val="en"/>
        </w:rPr>
        <w:t>emotional</w:t>
      </w:r>
      <w:proofErr w:type="gramEnd"/>
      <w:r w:rsidRPr="000B04EA">
        <w:rPr>
          <w:rFonts w:ascii="Calibri" w:eastAsia="MS Mincho" w:hAnsi="Calibri" w:cs="Times New Roman"/>
          <w:b/>
          <w:color w:val="ED7D31" w:themeColor="accent2"/>
          <w:sz w:val="18"/>
          <w:szCs w:val="18"/>
          <w:lang w:val="en"/>
        </w:rPr>
        <w:t xml:space="preserve"> or behavioral health challenges.</w:t>
      </w:r>
      <w:bookmarkStart w:id="1" w:name="_Hlk54681685"/>
    </w:p>
    <w:p w14:paraId="1D0BFA19" w14:textId="2DF3C4AB" w:rsidR="00CA5786" w:rsidRPr="0068206E" w:rsidRDefault="00CA5786" w:rsidP="00CA5786">
      <w:pPr>
        <w:spacing w:after="0" w:line="240" w:lineRule="auto"/>
        <w:jc w:val="center"/>
        <w:rPr>
          <w:rFonts w:ascii="Calibri" w:eastAsia="MS Mincho" w:hAnsi="Calibri" w:cs="Times New Roman"/>
          <w:b/>
          <w:color w:val="000000" w:themeColor="text1"/>
          <w:sz w:val="18"/>
          <w:szCs w:val="18"/>
        </w:rPr>
      </w:pPr>
      <w:r w:rsidRPr="0068206E">
        <w:rPr>
          <w:rFonts w:ascii="Calibri" w:eastAsia="MS Mincho" w:hAnsi="Calibri" w:cs="Times New Roman"/>
          <w:b/>
          <w:color w:val="000000" w:themeColor="text1"/>
          <w:sz w:val="18"/>
          <w:szCs w:val="18"/>
        </w:rPr>
        <w:t>MISSION</w:t>
      </w:r>
    </w:p>
    <w:p w14:paraId="1F677CFE" w14:textId="77777777" w:rsidR="0068206E" w:rsidRPr="000B04EA" w:rsidRDefault="0068206E" w:rsidP="0068206E">
      <w:pPr>
        <w:spacing w:after="0" w:line="240" w:lineRule="auto"/>
        <w:jc w:val="center"/>
        <w:rPr>
          <w:rFonts w:ascii="Calibri" w:eastAsia="MS Mincho" w:hAnsi="Calibri" w:cs="Times New Roman"/>
          <w:b/>
          <w:bCs/>
          <w:color w:val="538135" w:themeColor="accent6" w:themeShade="BF"/>
          <w:sz w:val="18"/>
          <w:szCs w:val="18"/>
          <w:lang w:val="en"/>
        </w:rPr>
      </w:pPr>
      <w:r w:rsidRPr="000B04EA">
        <w:rPr>
          <w:rFonts w:ascii="Calibri" w:eastAsia="MS Mincho" w:hAnsi="Calibri" w:cs="Times New Roman"/>
          <w:b/>
          <w:bCs/>
          <w:color w:val="538135" w:themeColor="accent6" w:themeShade="BF"/>
          <w:sz w:val="18"/>
          <w:szCs w:val="18"/>
          <w:lang w:val="en"/>
        </w:rPr>
        <w:t xml:space="preserve">Our mission is to strengthen and sustain community resources that effectively address the individual and their systems. We are allies in the support of equity for </w:t>
      </w:r>
      <w:proofErr w:type="gramStart"/>
      <w:r w:rsidRPr="000B04EA">
        <w:rPr>
          <w:rFonts w:ascii="Calibri" w:eastAsia="MS Mincho" w:hAnsi="Calibri" w:cs="Times New Roman"/>
          <w:b/>
          <w:bCs/>
          <w:color w:val="538135" w:themeColor="accent6" w:themeShade="BF"/>
          <w:sz w:val="18"/>
          <w:szCs w:val="18"/>
          <w:lang w:val="en"/>
        </w:rPr>
        <w:t>all;</w:t>
      </w:r>
      <w:proofErr w:type="gramEnd"/>
      <w:r w:rsidRPr="000B04EA">
        <w:rPr>
          <w:rFonts w:ascii="Calibri" w:eastAsia="MS Mincho" w:hAnsi="Calibri" w:cs="Times New Roman"/>
          <w:b/>
          <w:bCs/>
          <w:color w:val="538135" w:themeColor="accent6" w:themeShade="BF"/>
          <w:sz w:val="18"/>
          <w:szCs w:val="18"/>
          <w:lang w:val="en"/>
        </w:rPr>
        <w:t xml:space="preserve"> including Black, Indigenous, Persons of Color, lesbian, gay, bisexual, transsexual, two-spirited, queer, questioning, intersex, and/or asexual communities on multiple levels. We look to support our communities around physical health, behavioral health, social connection, practical </w:t>
      </w:r>
      <w:proofErr w:type="gramStart"/>
      <w:r w:rsidRPr="000B04EA">
        <w:rPr>
          <w:rFonts w:ascii="Calibri" w:eastAsia="MS Mincho" w:hAnsi="Calibri" w:cs="Times New Roman"/>
          <w:b/>
          <w:bCs/>
          <w:color w:val="538135" w:themeColor="accent6" w:themeShade="BF"/>
          <w:sz w:val="18"/>
          <w:szCs w:val="18"/>
          <w:lang w:val="en"/>
        </w:rPr>
        <w:t>aspects</w:t>
      </w:r>
      <w:proofErr w:type="gramEnd"/>
      <w:r w:rsidRPr="000B04EA">
        <w:rPr>
          <w:rFonts w:ascii="Calibri" w:eastAsia="MS Mincho" w:hAnsi="Calibri" w:cs="Times New Roman"/>
          <w:b/>
          <w:bCs/>
          <w:color w:val="538135" w:themeColor="accent6" w:themeShade="BF"/>
          <w:sz w:val="18"/>
          <w:szCs w:val="18"/>
          <w:lang w:val="en"/>
        </w:rPr>
        <w:t xml:space="preserve"> and spirituality when applicable. We extend goodwill to all individuals as we work together in a safe and supportive environment to together build a stronger King County.</w:t>
      </w:r>
    </w:p>
    <w:p w14:paraId="6032E208" w14:textId="77777777" w:rsidR="0068206E" w:rsidRPr="000B04EA" w:rsidRDefault="0068206E" w:rsidP="0068206E">
      <w:pPr>
        <w:spacing w:after="0" w:line="240" w:lineRule="auto"/>
        <w:jc w:val="center"/>
        <w:rPr>
          <w:rFonts w:ascii="Calibri" w:eastAsia="MS Mincho" w:hAnsi="Calibri" w:cs="Times New Roman"/>
          <w:b/>
          <w:color w:val="538135" w:themeColor="accent6" w:themeShade="BF"/>
          <w:sz w:val="18"/>
          <w:szCs w:val="18"/>
        </w:rPr>
      </w:pPr>
    </w:p>
    <w:p w14:paraId="1B162ADE" w14:textId="77777777" w:rsidR="0068206E" w:rsidRPr="000B04EA" w:rsidRDefault="0068206E" w:rsidP="0068206E">
      <w:pPr>
        <w:spacing w:after="0" w:line="240" w:lineRule="auto"/>
        <w:jc w:val="center"/>
        <w:rPr>
          <w:rFonts w:ascii="Calibri" w:eastAsia="MS Mincho" w:hAnsi="Calibri" w:cs="Times New Roman"/>
          <w:b/>
          <w:color w:val="538135" w:themeColor="accent6" w:themeShade="BF"/>
          <w:sz w:val="18"/>
          <w:szCs w:val="18"/>
        </w:rPr>
      </w:pPr>
      <w:r w:rsidRPr="000B04EA">
        <w:rPr>
          <w:rFonts w:ascii="Calibri" w:eastAsia="MS Mincho" w:hAnsi="Calibri" w:cs="Times New Roman"/>
          <w:b/>
          <w:color w:val="538135" w:themeColor="accent6" w:themeShade="BF"/>
          <w:sz w:val="18"/>
          <w:szCs w:val="18"/>
        </w:rPr>
        <w:t xml:space="preserve">As a Council of leaders of family and youth-led organizations serving families and youth with emotional and behavioral health challenges, we will represent the voices of King County families and youth at State and County policy and program decision making bodies. </w:t>
      </w:r>
    </w:p>
    <w:p w14:paraId="19D64C1D" w14:textId="77777777" w:rsidR="0068206E" w:rsidRPr="000B04EA" w:rsidRDefault="0068206E" w:rsidP="00357CD2">
      <w:pPr>
        <w:spacing w:after="0" w:line="240" w:lineRule="auto"/>
        <w:rPr>
          <w:rFonts w:ascii="Calibri" w:eastAsia="MS Mincho" w:hAnsi="Calibri" w:cs="Times New Roman"/>
          <w:b/>
          <w:color w:val="538135" w:themeColor="accent6" w:themeShade="BF"/>
          <w:sz w:val="18"/>
          <w:szCs w:val="18"/>
        </w:rPr>
      </w:pPr>
    </w:p>
    <w:bookmarkEnd w:id="1"/>
    <w:p w14:paraId="501FB73D" w14:textId="6A8A0DB1" w:rsidR="00475A48" w:rsidRPr="000B04EA" w:rsidRDefault="002116D2" w:rsidP="004E2475">
      <w:pPr>
        <w:jc w:val="center"/>
        <w:rPr>
          <w:b/>
          <w:i/>
          <w:color w:val="538135" w:themeColor="accent6" w:themeShade="BF"/>
          <w:sz w:val="28"/>
          <w:szCs w:val="28"/>
          <w:u w:val="single"/>
        </w:rPr>
      </w:pPr>
      <w:r w:rsidRPr="000B04EA">
        <w:rPr>
          <w:b/>
          <w:i/>
          <w:color w:val="538135" w:themeColor="accent6" w:themeShade="BF"/>
          <w:sz w:val="28"/>
          <w:szCs w:val="28"/>
          <w:u w:val="single"/>
        </w:rPr>
        <w:t>Agenda</w:t>
      </w:r>
    </w:p>
    <w:p w14:paraId="650064ED" w14:textId="72B67607" w:rsidR="00150DB1" w:rsidRPr="000B04EA" w:rsidRDefault="00475A48" w:rsidP="00994595">
      <w:pPr>
        <w:tabs>
          <w:tab w:val="left" w:pos="5040"/>
          <w:tab w:val="right" w:pos="9270"/>
        </w:tabs>
        <w:rPr>
          <w:b/>
          <w:bCs/>
          <w:i/>
          <w:color w:val="000000" w:themeColor="text1"/>
          <w:sz w:val="24"/>
          <w:szCs w:val="24"/>
        </w:rPr>
      </w:pPr>
      <w:r w:rsidRPr="000B04EA">
        <w:rPr>
          <w:b/>
          <w:bCs/>
          <w:i/>
          <w:color w:val="C45911" w:themeColor="accent2" w:themeShade="BF"/>
          <w:sz w:val="24"/>
          <w:szCs w:val="24"/>
        </w:rPr>
        <w:t>Welcome &amp; Introductions</w:t>
      </w:r>
      <w:r w:rsidR="00150DB1" w:rsidRPr="000B04EA">
        <w:rPr>
          <w:b/>
          <w:bCs/>
          <w:i/>
          <w:color w:val="000000" w:themeColor="text1"/>
          <w:sz w:val="24"/>
          <w:szCs w:val="24"/>
        </w:rPr>
        <w:t>:</w:t>
      </w:r>
      <w:r w:rsidR="009055E7" w:rsidRPr="000B04EA">
        <w:rPr>
          <w:b/>
          <w:bCs/>
          <w:i/>
          <w:color w:val="000000" w:themeColor="text1"/>
          <w:sz w:val="24"/>
          <w:szCs w:val="24"/>
        </w:rPr>
        <w:t xml:space="preserve"> </w:t>
      </w:r>
      <w:r w:rsidR="0068206E" w:rsidRPr="000B04EA">
        <w:rPr>
          <w:b/>
          <w:bCs/>
          <w:i/>
          <w:color w:val="000000" w:themeColor="text1"/>
          <w:sz w:val="24"/>
          <w:szCs w:val="24"/>
        </w:rPr>
        <w:t xml:space="preserve"> </w:t>
      </w:r>
      <w:r w:rsidR="00430491" w:rsidRPr="000B04EA">
        <w:rPr>
          <w:b/>
          <w:bCs/>
          <w:i/>
          <w:color w:val="000000" w:themeColor="text1"/>
          <w:sz w:val="24"/>
          <w:szCs w:val="24"/>
        </w:rPr>
        <w:t xml:space="preserve">Facilitator: </w:t>
      </w:r>
      <w:r w:rsidR="00AA3BA2" w:rsidRPr="000B04EA">
        <w:rPr>
          <w:b/>
          <w:bCs/>
          <w:i/>
          <w:color w:val="000000" w:themeColor="text1"/>
          <w:sz w:val="24"/>
          <w:szCs w:val="24"/>
        </w:rPr>
        <w:t>C</w:t>
      </w:r>
      <w:r w:rsidR="000B04EA">
        <w:rPr>
          <w:b/>
          <w:bCs/>
          <w:i/>
          <w:color w:val="000000" w:themeColor="text1"/>
          <w:sz w:val="24"/>
          <w:szCs w:val="24"/>
        </w:rPr>
        <w:t xml:space="preserve">ole, </w:t>
      </w:r>
      <w:r w:rsidR="00AA3BA2" w:rsidRPr="000B04EA">
        <w:rPr>
          <w:b/>
          <w:bCs/>
          <w:i/>
          <w:color w:val="000000" w:themeColor="text1"/>
          <w:sz w:val="24"/>
          <w:szCs w:val="24"/>
        </w:rPr>
        <w:t>Notes</w:t>
      </w:r>
      <w:r w:rsidR="002B1781" w:rsidRPr="000B04EA">
        <w:rPr>
          <w:b/>
          <w:bCs/>
          <w:i/>
          <w:color w:val="000000" w:themeColor="text1"/>
          <w:sz w:val="24"/>
          <w:szCs w:val="24"/>
        </w:rPr>
        <w:t xml:space="preserve">: </w:t>
      </w:r>
      <w:r w:rsidR="00AA3BA2" w:rsidRPr="000B04EA">
        <w:rPr>
          <w:b/>
          <w:bCs/>
          <w:i/>
          <w:color w:val="000000" w:themeColor="text1"/>
          <w:sz w:val="24"/>
          <w:szCs w:val="24"/>
        </w:rPr>
        <w:t>Le Chez</w:t>
      </w:r>
      <w:r w:rsidR="0068206E" w:rsidRPr="000B04EA">
        <w:rPr>
          <w:b/>
          <w:bCs/>
          <w:i/>
          <w:color w:val="000000" w:themeColor="text1"/>
          <w:sz w:val="24"/>
          <w:szCs w:val="24"/>
          <w:u w:val="single"/>
        </w:rPr>
        <w:t xml:space="preserve">             </w:t>
      </w:r>
    </w:p>
    <w:p w14:paraId="141A70A6" w14:textId="579261E5" w:rsidR="005338FE" w:rsidRPr="000B04EA" w:rsidRDefault="007D1B13" w:rsidP="005338FE">
      <w:pPr>
        <w:tabs>
          <w:tab w:val="left" w:pos="5040"/>
          <w:tab w:val="right" w:pos="9270"/>
        </w:tabs>
        <w:rPr>
          <w:i/>
          <w:sz w:val="24"/>
          <w:szCs w:val="24"/>
        </w:rPr>
      </w:pPr>
      <w:r w:rsidRPr="000B04EA">
        <w:rPr>
          <w:i/>
          <w:sz w:val="24"/>
          <w:szCs w:val="24"/>
        </w:rPr>
        <w:t xml:space="preserve">Invite you to share your name and your role </w:t>
      </w:r>
      <w:r w:rsidR="005228AC" w:rsidRPr="000B04EA">
        <w:rPr>
          <w:i/>
          <w:sz w:val="24"/>
          <w:szCs w:val="24"/>
        </w:rPr>
        <w:t xml:space="preserve">in the chat </w:t>
      </w:r>
    </w:p>
    <w:p w14:paraId="5DCA703B" w14:textId="2637B268" w:rsidR="00150DB1" w:rsidRDefault="005338FE" w:rsidP="00E66558">
      <w:pPr>
        <w:tabs>
          <w:tab w:val="left" w:pos="5040"/>
          <w:tab w:val="right" w:pos="9270"/>
        </w:tabs>
        <w:rPr>
          <w:i/>
          <w:sz w:val="24"/>
          <w:szCs w:val="24"/>
        </w:rPr>
      </w:pPr>
      <w:r w:rsidRPr="000B04EA">
        <w:rPr>
          <w:i/>
          <w:sz w:val="24"/>
          <w:szCs w:val="24"/>
        </w:rPr>
        <w:t>If this is your first time and would like to share who you are please feel free too.</w:t>
      </w:r>
    </w:p>
    <w:p w14:paraId="41C41533" w14:textId="644F7B91" w:rsidR="004E6597" w:rsidRDefault="004E6597" w:rsidP="00E66558">
      <w:pPr>
        <w:tabs>
          <w:tab w:val="left" w:pos="5040"/>
          <w:tab w:val="right" w:pos="9270"/>
        </w:tabs>
        <w:rPr>
          <w:i/>
          <w:sz w:val="24"/>
          <w:szCs w:val="24"/>
        </w:rPr>
      </w:pPr>
      <w:r>
        <w:rPr>
          <w:i/>
          <w:sz w:val="24"/>
          <w:szCs w:val="24"/>
        </w:rPr>
        <w:t>Intro new activity to our meeting there will be prizes!</w:t>
      </w:r>
    </w:p>
    <w:p w14:paraId="58444BD5" w14:textId="0A8CECE2" w:rsidR="00904CE6" w:rsidRPr="000B04EA" w:rsidRDefault="00904CE6" w:rsidP="00E66558">
      <w:pPr>
        <w:tabs>
          <w:tab w:val="left" w:pos="5040"/>
          <w:tab w:val="right" w:pos="9270"/>
        </w:tabs>
        <w:rPr>
          <w:i/>
          <w:sz w:val="24"/>
          <w:szCs w:val="24"/>
        </w:rPr>
      </w:pPr>
      <w:r>
        <w:rPr>
          <w:i/>
          <w:sz w:val="24"/>
          <w:szCs w:val="24"/>
        </w:rPr>
        <w:t xml:space="preserve">Evaluation link  </w:t>
      </w:r>
      <w:hyperlink r:id="rId11" w:history="1">
        <w:r w:rsidRPr="00B137A9">
          <w:rPr>
            <w:rStyle w:val="Hyperlink"/>
            <w:rFonts w:ascii="Segoe UI" w:hAnsi="Segoe UI" w:cs="Segoe UI"/>
            <w:sz w:val="18"/>
            <w:szCs w:val="18"/>
            <w:shd w:val="clear" w:color="auto" w:fill="FFFFFF"/>
          </w:rPr>
          <w:t>https://www.surveymonkey.com/r/KC30126202</w:t>
        </w:r>
        <w:r w:rsidRPr="00B137A9">
          <w:rPr>
            <w:rStyle w:val="Hyperlink"/>
            <w:rFonts w:ascii="Segoe UI" w:hAnsi="Segoe UI" w:cs="Segoe UI"/>
            <w:sz w:val="18"/>
            <w:szCs w:val="18"/>
            <w:shd w:val="clear" w:color="auto" w:fill="FFFFFF"/>
          </w:rPr>
          <w:t>2</w:t>
        </w:r>
      </w:hyperlink>
      <w:r>
        <w:rPr>
          <w:rFonts w:ascii="Segoe UI" w:hAnsi="Segoe UI" w:cs="Segoe UI"/>
          <w:color w:val="000000"/>
          <w:sz w:val="18"/>
          <w:szCs w:val="18"/>
          <w:shd w:val="clear" w:color="auto" w:fill="FFFFFF"/>
        </w:rPr>
        <w:t xml:space="preserve"> </w:t>
      </w:r>
    </w:p>
    <w:p w14:paraId="212B2B56" w14:textId="417895BA" w:rsidR="00C84C07" w:rsidRDefault="00641AF6" w:rsidP="001A1609">
      <w:pPr>
        <w:tabs>
          <w:tab w:val="left" w:pos="5040"/>
          <w:tab w:val="right" w:pos="9270"/>
        </w:tabs>
        <w:rPr>
          <w:bCs/>
          <w:i/>
          <w:color w:val="C45911" w:themeColor="accent2" w:themeShade="BF"/>
          <w:sz w:val="24"/>
          <w:szCs w:val="24"/>
        </w:rPr>
      </w:pPr>
      <w:r w:rsidRPr="000B04EA">
        <w:rPr>
          <w:b/>
          <w:i/>
          <w:color w:val="C45911" w:themeColor="accent2" w:themeShade="BF"/>
          <w:sz w:val="24"/>
          <w:szCs w:val="24"/>
        </w:rPr>
        <w:t>Community Input and Concerns</w:t>
      </w:r>
      <w:r w:rsidR="00150DB1" w:rsidRPr="000B04EA">
        <w:rPr>
          <w:b/>
          <w:i/>
          <w:color w:val="C45911" w:themeColor="accent2" w:themeShade="BF"/>
          <w:sz w:val="24"/>
          <w:szCs w:val="24"/>
        </w:rPr>
        <w:t>:</w:t>
      </w:r>
      <w:r w:rsidR="00351EEF" w:rsidRPr="000B04EA">
        <w:rPr>
          <w:bCs/>
          <w:i/>
          <w:color w:val="C45911" w:themeColor="accent2" w:themeShade="BF"/>
          <w:sz w:val="24"/>
          <w:szCs w:val="24"/>
        </w:rPr>
        <w:t xml:space="preserve"> </w:t>
      </w:r>
    </w:p>
    <w:p w14:paraId="4A14DDDB" w14:textId="5314892F" w:rsidR="00FF4C35" w:rsidRPr="00FF4C35" w:rsidRDefault="00FF4C35" w:rsidP="001A1609">
      <w:pPr>
        <w:tabs>
          <w:tab w:val="left" w:pos="5040"/>
          <w:tab w:val="right" w:pos="9270"/>
        </w:tabs>
        <w:rPr>
          <w:bCs/>
          <w:i/>
          <w:sz w:val="24"/>
          <w:szCs w:val="24"/>
        </w:rPr>
      </w:pPr>
      <w:r w:rsidRPr="00FF4C35">
        <w:rPr>
          <w:bCs/>
          <w:i/>
          <w:sz w:val="24"/>
          <w:szCs w:val="24"/>
        </w:rPr>
        <w:t>HB</w:t>
      </w:r>
      <w:r>
        <w:rPr>
          <w:bCs/>
          <w:i/>
          <w:sz w:val="24"/>
          <w:szCs w:val="24"/>
        </w:rPr>
        <w:t>:</w:t>
      </w:r>
      <w:r w:rsidRPr="00FF4C35">
        <w:rPr>
          <w:bCs/>
          <w:i/>
          <w:sz w:val="24"/>
          <w:szCs w:val="24"/>
        </w:rPr>
        <w:t>1865</w:t>
      </w:r>
      <w:r>
        <w:rPr>
          <w:bCs/>
          <w:i/>
          <w:sz w:val="24"/>
          <w:szCs w:val="24"/>
        </w:rPr>
        <w:t xml:space="preserve"> </w:t>
      </w:r>
    </w:p>
    <w:p w14:paraId="0DA8B7A5" w14:textId="4732AC85" w:rsidR="000B04EA" w:rsidRPr="000B04EA" w:rsidRDefault="000B04EA" w:rsidP="000B04EA">
      <w:pPr>
        <w:rPr>
          <w:bCs/>
          <w:i/>
          <w:color w:val="C45911" w:themeColor="accent2" w:themeShade="BF"/>
          <w:sz w:val="24"/>
          <w:szCs w:val="24"/>
        </w:rPr>
      </w:pPr>
      <w:r>
        <w:rPr>
          <w:bCs/>
          <w:i/>
          <w:sz w:val="24"/>
          <w:szCs w:val="24"/>
        </w:rPr>
        <w:t xml:space="preserve">KC3 </w:t>
      </w:r>
      <w:r w:rsidRPr="000B04EA">
        <w:rPr>
          <w:bCs/>
          <w:i/>
          <w:sz w:val="24"/>
          <w:szCs w:val="24"/>
        </w:rPr>
        <w:t xml:space="preserve">Supporting community healing / workforce </w:t>
      </w:r>
      <w:r>
        <w:rPr>
          <w:bCs/>
          <w:i/>
          <w:sz w:val="24"/>
          <w:szCs w:val="24"/>
        </w:rPr>
        <w:t>Col</w:t>
      </w:r>
      <w:r w:rsidR="00CC2D61">
        <w:rPr>
          <w:bCs/>
          <w:i/>
          <w:sz w:val="24"/>
          <w:szCs w:val="24"/>
        </w:rPr>
        <w:t>e, C</w:t>
      </w:r>
      <w:r>
        <w:rPr>
          <w:bCs/>
          <w:i/>
          <w:sz w:val="24"/>
          <w:szCs w:val="24"/>
        </w:rPr>
        <w:t>helsea,</w:t>
      </w:r>
      <w:r w:rsidR="00CC2D61">
        <w:rPr>
          <w:bCs/>
          <w:i/>
          <w:sz w:val="24"/>
          <w:szCs w:val="24"/>
        </w:rPr>
        <w:t xml:space="preserve"> </w:t>
      </w:r>
      <w:r>
        <w:rPr>
          <w:bCs/>
          <w:i/>
          <w:sz w:val="24"/>
          <w:szCs w:val="24"/>
        </w:rPr>
        <w:t xml:space="preserve">Candace  </w:t>
      </w:r>
    </w:p>
    <w:p w14:paraId="642A22BF" w14:textId="77777777" w:rsidR="00357CD2" w:rsidRPr="000B04EA" w:rsidRDefault="00357CD2" w:rsidP="00357CD2">
      <w:pPr>
        <w:tabs>
          <w:tab w:val="left" w:pos="5040"/>
          <w:tab w:val="right" w:pos="9270"/>
        </w:tabs>
        <w:spacing w:after="0"/>
        <w:rPr>
          <w:b/>
          <w:bCs/>
          <w:i/>
          <w:color w:val="000000" w:themeColor="text1"/>
          <w:sz w:val="24"/>
          <w:szCs w:val="24"/>
          <w:u w:val="single"/>
        </w:rPr>
      </w:pPr>
    </w:p>
    <w:p w14:paraId="6FD2F5F5" w14:textId="17CE65F5" w:rsidR="00E4687E" w:rsidRPr="000B04EA" w:rsidRDefault="00C9695C" w:rsidP="001A1609">
      <w:pPr>
        <w:tabs>
          <w:tab w:val="left" w:pos="5040"/>
          <w:tab w:val="right" w:pos="9270"/>
        </w:tabs>
        <w:rPr>
          <w:b/>
          <w:bCs/>
          <w:i/>
          <w:color w:val="000000" w:themeColor="text1"/>
          <w:sz w:val="24"/>
          <w:szCs w:val="24"/>
        </w:rPr>
      </w:pPr>
      <w:r w:rsidRPr="000B04EA">
        <w:rPr>
          <w:b/>
          <w:bCs/>
          <w:i/>
          <w:color w:val="000000" w:themeColor="text1"/>
          <w:sz w:val="24"/>
          <w:szCs w:val="24"/>
        </w:rPr>
        <w:t xml:space="preserve"> </w:t>
      </w:r>
      <w:r w:rsidR="00AC771A" w:rsidRPr="000B04EA">
        <w:rPr>
          <w:b/>
          <w:bCs/>
          <w:i/>
          <w:color w:val="C45911" w:themeColor="accent2" w:themeShade="BF"/>
          <w:sz w:val="24"/>
          <w:szCs w:val="24"/>
        </w:rPr>
        <w:t>Update:</w:t>
      </w:r>
    </w:p>
    <w:p w14:paraId="422A9D2B" w14:textId="6411610E" w:rsidR="00804047" w:rsidRPr="000B04EA" w:rsidRDefault="00804047" w:rsidP="00357CD2">
      <w:pPr>
        <w:tabs>
          <w:tab w:val="left" w:pos="5040"/>
          <w:tab w:val="right" w:pos="9270"/>
        </w:tabs>
        <w:spacing w:after="0"/>
        <w:rPr>
          <w:bCs/>
          <w:i/>
          <w:color w:val="000000" w:themeColor="text1"/>
          <w:sz w:val="24"/>
          <w:szCs w:val="24"/>
        </w:rPr>
      </w:pPr>
      <w:r w:rsidRPr="000B04EA">
        <w:rPr>
          <w:bCs/>
          <w:i/>
          <w:color w:val="000000" w:themeColor="text1"/>
          <w:sz w:val="24"/>
          <w:szCs w:val="24"/>
        </w:rPr>
        <w:t>KC-SPARKS</w:t>
      </w:r>
    </w:p>
    <w:p w14:paraId="4AB68FE8" w14:textId="7CF7AE75" w:rsidR="00430491" w:rsidRPr="000B04EA" w:rsidRDefault="00430491" w:rsidP="00357CD2">
      <w:pPr>
        <w:tabs>
          <w:tab w:val="left" w:pos="5040"/>
          <w:tab w:val="right" w:pos="9270"/>
        </w:tabs>
        <w:spacing w:after="0"/>
        <w:rPr>
          <w:bCs/>
          <w:i/>
          <w:color w:val="000000" w:themeColor="text1"/>
          <w:sz w:val="24"/>
          <w:szCs w:val="24"/>
        </w:rPr>
      </w:pPr>
      <w:r w:rsidRPr="000B04EA">
        <w:rPr>
          <w:bCs/>
          <w:i/>
          <w:color w:val="000000" w:themeColor="text1"/>
          <w:sz w:val="24"/>
          <w:szCs w:val="24"/>
        </w:rPr>
        <w:t>WSCC</w:t>
      </w:r>
    </w:p>
    <w:p w14:paraId="14E0D910" w14:textId="3D508FA3" w:rsidR="00641AF6" w:rsidRPr="000B04EA" w:rsidRDefault="00AA3BA2" w:rsidP="000B4BC5">
      <w:pPr>
        <w:tabs>
          <w:tab w:val="left" w:pos="5040"/>
          <w:tab w:val="right" w:pos="9270"/>
        </w:tabs>
        <w:rPr>
          <w:b/>
          <w:i/>
          <w:color w:val="000000" w:themeColor="text1"/>
          <w:sz w:val="24"/>
          <w:szCs w:val="24"/>
        </w:rPr>
      </w:pPr>
      <w:r w:rsidRPr="000B04EA">
        <w:rPr>
          <w:bCs/>
          <w:i/>
          <w:color w:val="000000" w:themeColor="text1"/>
          <w:sz w:val="24"/>
          <w:szCs w:val="24"/>
        </w:rPr>
        <w:t xml:space="preserve">Workgroup recruitment </w:t>
      </w:r>
      <w:r w:rsidR="000B04EA" w:rsidRPr="000B04EA">
        <w:rPr>
          <w:bCs/>
          <w:i/>
          <w:color w:val="000000" w:themeColor="text1"/>
          <w:sz w:val="24"/>
          <w:szCs w:val="24"/>
        </w:rPr>
        <w:t>update</w:t>
      </w:r>
      <w:r w:rsidR="000B04EA">
        <w:rPr>
          <w:b/>
          <w:i/>
          <w:color w:val="000000" w:themeColor="text1"/>
          <w:sz w:val="24"/>
          <w:szCs w:val="24"/>
        </w:rPr>
        <w:t xml:space="preserve"> </w:t>
      </w:r>
      <w:r w:rsidR="003D5C65" w:rsidRPr="000B04EA">
        <w:rPr>
          <w:b/>
          <w:i/>
          <w:color w:val="000000" w:themeColor="text1"/>
          <w:sz w:val="24"/>
          <w:szCs w:val="24"/>
        </w:rPr>
        <w:tab/>
      </w:r>
      <w:r w:rsidR="003A3A88" w:rsidRPr="000B04EA">
        <w:rPr>
          <w:b/>
          <w:i/>
          <w:color w:val="000000" w:themeColor="text1"/>
          <w:sz w:val="24"/>
          <w:szCs w:val="24"/>
        </w:rPr>
        <w:tab/>
      </w:r>
      <w:r w:rsidR="003D5C65" w:rsidRPr="000B04EA">
        <w:rPr>
          <w:b/>
          <w:i/>
          <w:color w:val="000000" w:themeColor="text1"/>
          <w:sz w:val="24"/>
          <w:szCs w:val="24"/>
        </w:rPr>
        <w:tab/>
      </w:r>
      <w:r w:rsidR="003531CA" w:rsidRPr="000B04EA">
        <w:rPr>
          <w:i/>
          <w:color w:val="000000" w:themeColor="text1"/>
          <w:sz w:val="24"/>
          <w:szCs w:val="24"/>
        </w:rPr>
        <w:tab/>
      </w:r>
      <w:r w:rsidR="003531CA" w:rsidRPr="000B04EA">
        <w:rPr>
          <w:i/>
          <w:color w:val="000000" w:themeColor="text1"/>
          <w:sz w:val="24"/>
          <w:szCs w:val="24"/>
        </w:rPr>
        <w:tab/>
      </w:r>
    </w:p>
    <w:p w14:paraId="5A579184" w14:textId="77777777" w:rsidR="00AA3BA2" w:rsidRPr="000B04EA" w:rsidRDefault="00AA3BA2" w:rsidP="00606040">
      <w:pPr>
        <w:tabs>
          <w:tab w:val="left" w:pos="5040"/>
          <w:tab w:val="right" w:pos="9270"/>
        </w:tabs>
        <w:rPr>
          <w:b/>
          <w:i/>
          <w:color w:val="C45911" w:themeColor="accent2" w:themeShade="BF"/>
          <w:sz w:val="24"/>
          <w:szCs w:val="24"/>
        </w:rPr>
      </w:pPr>
      <w:r w:rsidRPr="000B04EA">
        <w:rPr>
          <w:b/>
          <w:i/>
          <w:color w:val="C45911" w:themeColor="accent2" w:themeShade="BF"/>
          <w:sz w:val="24"/>
          <w:szCs w:val="24"/>
        </w:rPr>
        <w:t xml:space="preserve">Workgroups: </w:t>
      </w:r>
    </w:p>
    <w:p w14:paraId="5B4A23AC" w14:textId="00FBE39C" w:rsidR="0076214A" w:rsidRPr="000B04EA" w:rsidRDefault="0076214A" w:rsidP="00357CD2">
      <w:pPr>
        <w:tabs>
          <w:tab w:val="left" w:pos="5040"/>
          <w:tab w:val="right" w:pos="9270"/>
        </w:tabs>
        <w:spacing w:after="0"/>
        <w:rPr>
          <w:i/>
          <w:color w:val="000000" w:themeColor="text1"/>
          <w:sz w:val="24"/>
          <w:szCs w:val="24"/>
        </w:rPr>
      </w:pPr>
      <w:r w:rsidRPr="000B04EA">
        <w:rPr>
          <w:i/>
          <w:color w:val="000000" w:themeColor="text1"/>
          <w:sz w:val="24"/>
          <w:szCs w:val="24"/>
        </w:rPr>
        <w:t xml:space="preserve">Workplan </w:t>
      </w:r>
      <w:r w:rsidR="00606040" w:rsidRPr="000B04EA">
        <w:rPr>
          <w:i/>
          <w:color w:val="000000" w:themeColor="text1"/>
          <w:sz w:val="24"/>
          <w:szCs w:val="24"/>
        </w:rPr>
        <w:t xml:space="preserve">workgroup </w:t>
      </w:r>
    </w:p>
    <w:p w14:paraId="348477E3" w14:textId="1C52D818" w:rsidR="00AC771A" w:rsidRPr="000B04EA" w:rsidRDefault="00641AF6" w:rsidP="00357CD2">
      <w:pPr>
        <w:spacing w:after="0"/>
        <w:rPr>
          <w:i/>
          <w:color w:val="000000" w:themeColor="text1"/>
          <w:sz w:val="24"/>
          <w:szCs w:val="24"/>
        </w:rPr>
      </w:pPr>
      <w:r w:rsidRPr="000B04EA">
        <w:rPr>
          <w:i/>
          <w:color w:val="000000" w:themeColor="text1"/>
          <w:sz w:val="24"/>
          <w:szCs w:val="24"/>
        </w:rPr>
        <w:t>Youth Engagement</w:t>
      </w:r>
      <w:r w:rsidR="00DE25D0" w:rsidRPr="000B04EA">
        <w:rPr>
          <w:i/>
          <w:color w:val="000000" w:themeColor="text1"/>
          <w:sz w:val="24"/>
          <w:szCs w:val="24"/>
        </w:rPr>
        <w:t xml:space="preserve"> </w:t>
      </w:r>
    </w:p>
    <w:p w14:paraId="1CD75150" w14:textId="77777777" w:rsidR="008C6080" w:rsidRPr="000B04EA" w:rsidRDefault="008C6080" w:rsidP="00357CD2">
      <w:pPr>
        <w:spacing w:after="0"/>
        <w:rPr>
          <w:b/>
          <w:bCs/>
          <w:i/>
          <w:color w:val="000000" w:themeColor="text1"/>
          <w:sz w:val="24"/>
          <w:szCs w:val="24"/>
        </w:rPr>
      </w:pPr>
    </w:p>
    <w:p w14:paraId="394B854F" w14:textId="2145F806" w:rsidR="000B04EA" w:rsidRPr="000B04EA" w:rsidRDefault="003A3A88" w:rsidP="00F513D7">
      <w:pPr>
        <w:tabs>
          <w:tab w:val="left" w:pos="5040"/>
          <w:tab w:val="right" w:pos="9270"/>
        </w:tabs>
        <w:rPr>
          <w:i/>
          <w:color w:val="000000" w:themeColor="text1"/>
          <w:sz w:val="24"/>
          <w:szCs w:val="24"/>
        </w:rPr>
      </w:pPr>
      <w:r w:rsidRPr="000B04EA">
        <w:rPr>
          <w:b/>
          <w:i/>
          <w:color w:val="C45911" w:themeColor="accent2" w:themeShade="BF"/>
          <w:sz w:val="24"/>
          <w:szCs w:val="24"/>
        </w:rPr>
        <w:t xml:space="preserve">Sharing </w:t>
      </w:r>
      <w:r w:rsidR="00BC7048" w:rsidRPr="000B04EA">
        <w:rPr>
          <w:b/>
          <w:i/>
          <w:color w:val="C45911" w:themeColor="accent2" w:themeShade="BF"/>
          <w:sz w:val="24"/>
          <w:szCs w:val="24"/>
        </w:rPr>
        <w:t>A</w:t>
      </w:r>
      <w:r w:rsidR="00F2644F" w:rsidRPr="000B04EA">
        <w:rPr>
          <w:b/>
          <w:i/>
          <w:color w:val="C45911" w:themeColor="accent2" w:themeShade="BF"/>
          <w:sz w:val="24"/>
          <w:szCs w:val="24"/>
        </w:rPr>
        <w:t>nnouncements</w:t>
      </w:r>
      <w:r w:rsidRPr="000B04EA">
        <w:rPr>
          <w:b/>
          <w:i/>
          <w:color w:val="C45911" w:themeColor="accent2" w:themeShade="BF"/>
          <w:sz w:val="24"/>
          <w:szCs w:val="24"/>
        </w:rPr>
        <w:t>, Updates</w:t>
      </w:r>
      <w:r w:rsidR="00150DB1" w:rsidRPr="000B04EA">
        <w:rPr>
          <w:b/>
          <w:i/>
          <w:color w:val="C45911" w:themeColor="accent2" w:themeShade="BF"/>
          <w:sz w:val="24"/>
          <w:szCs w:val="24"/>
        </w:rPr>
        <w:t>:</w:t>
      </w:r>
      <w:r w:rsidR="000B4BC5" w:rsidRPr="000B04EA">
        <w:rPr>
          <w:i/>
          <w:color w:val="C45911" w:themeColor="accent2" w:themeShade="BF"/>
          <w:sz w:val="24"/>
          <w:szCs w:val="24"/>
        </w:rPr>
        <w:t xml:space="preserve"> </w:t>
      </w:r>
    </w:p>
    <w:p w14:paraId="50E84662" w14:textId="6AF94EE2" w:rsidR="000B04EA" w:rsidRPr="000B04EA" w:rsidRDefault="000B04EA" w:rsidP="00D55819">
      <w:pPr>
        <w:tabs>
          <w:tab w:val="left" w:pos="5040"/>
          <w:tab w:val="right" w:pos="9270"/>
        </w:tabs>
        <w:jc w:val="center"/>
        <w:rPr>
          <w:b/>
          <w:bCs/>
          <w:i/>
          <w:color w:val="C45911" w:themeColor="accent2" w:themeShade="BF"/>
          <w:sz w:val="24"/>
          <w:szCs w:val="24"/>
        </w:rPr>
      </w:pPr>
      <w:r w:rsidRPr="000B04EA">
        <w:rPr>
          <w:b/>
          <w:bCs/>
          <w:i/>
          <w:color w:val="C45911" w:themeColor="accent2" w:themeShade="BF"/>
          <w:sz w:val="24"/>
          <w:szCs w:val="24"/>
        </w:rPr>
        <w:t>KC3 engagement Activity Time</w:t>
      </w:r>
    </w:p>
    <w:p w14:paraId="30D50586" w14:textId="0FEB64E4" w:rsidR="003D60D4" w:rsidRPr="000B04EA" w:rsidRDefault="0009563B" w:rsidP="00804047">
      <w:pPr>
        <w:tabs>
          <w:tab w:val="left" w:pos="5040"/>
          <w:tab w:val="right" w:pos="9270"/>
        </w:tabs>
        <w:jc w:val="center"/>
        <w:rPr>
          <w:i/>
          <w:color w:val="538135" w:themeColor="accent6" w:themeShade="BF"/>
          <w:sz w:val="24"/>
          <w:szCs w:val="24"/>
        </w:rPr>
      </w:pPr>
      <w:r w:rsidRPr="000B04EA">
        <w:rPr>
          <w:i/>
          <w:color w:val="538135" w:themeColor="accent6" w:themeShade="BF"/>
          <w:sz w:val="24"/>
          <w:szCs w:val="24"/>
        </w:rPr>
        <w:t>Thank you for attending. Be safe, stay well</w:t>
      </w:r>
      <w:r w:rsidR="000B04EA" w:rsidRPr="000B04EA">
        <w:rPr>
          <w:i/>
          <w:color w:val="538135" w:themeColor="accent6" w:themeShade="BF"/>
          <w:sz w:val="24"/>
          <w:szCs w:val="24"/>
        </w:rPr>
        <w:t>. Next meeting Feb 22,2022</w:t>
      </w:r>
    </w:p>
    <w:p w14:paraId="69FE118F" w14:textId="095FB95F" w:rsidR="00150DB1" w:rsidRPr="000B04EA" w:rsidRDefault="00D55819" w:rsidP="0038760B">
      <w:pPr>
        <w:spacing w:after="0" w:line="240" w:lineRule="auto"/>
        <w:contextualSpacing/>
        <w:rPr>
          <w:rFonts w:ascii="Calibri Light" w:eastAsia="Times New Roman" w:hAnsi="Calibri Light" w:cs="Times New Roman"/>
          <w:b/>
          <w:i/>
          <w:color w:val="538135" w:themeColor="accent6" w:themeShade="BF"/>
          <w:spacing w:val="-10"/>
          <w:kern w:val="28"/>
          <w:sz w:val="56"/>
          <w:szCs w:val="56"/>
        </w:rPr>
      </w:pPr>
      <w:r>
        <w:rPr>
          <w:noProof/>
        </w:rPr>
        <w:lastRenderedPageBreak/>
        <w:drawing>
          <wp:anchor distT="0" distB="0" distL="114300" distR="114300" simplePos="0" relativeHeight="251665408" behindDoc="1" locked="0" layoutInCell="1" allowOverlap="1" wp14:anchorId="42AD2A0C" wp14:editId="5A802AF1">
            <wp:simplePos x="0" y="0"/>
            <wp:positionH relativeFrom="margin">
              <wp:align>center</wp:align>
            </wp:positionH>
            <wp:positionV relativeFrom="paragraph">
              <wp:posOffset>-169545</wp:posOffset>
            </wp:positionV>
            <wp:extent cx="1646555" cy="149860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6555"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86F4A6" w14:textId="009FB141" w:rsidR="00150DB1" w:rsidRDefault="00150DB1" w:rsidP="00D55819">
      <w:pPr>
        <w:spacing w:after="0" w:line="240" w:lineRule="auto"/>
        <w:contextualSpacing/>
        <w:jc w:val="center"/>
        <w:rPr>
          <w:rFonts w:ascii="Calibri Light" w:eastAsia="Times New Roman" w:hAnsi="Calibri Light" w:cs="Times New Roman"/>
          <w:b/>
          <w:i/>
          <w:color w:val="2F5496"/>
          <w:spacing w:val="-10"/>
          <w:kern w:val="28"/>
          <w:sz w:val="56"/>
          <w:szCs w:val="56"/>
        </w:rPr>
      </w:pPr>
    </w:p>
    <w:p w14:paraId="7E385FC3" w14:textId="07A9CE38" w:rsidR="00150DB1" w:rsidRDefault="00150DB1" w:rsidP="00D55819">
      <w:pPr>
        <w:spacing w:after="0" w:line="240" w:lineRule="auto"/>
        <w:contextualSpacing/>
        <w:jc w:val="center"/>
        <w:rPr>
          <w:rFonts w:ascii="Calibri Light" w:eastAsia="Times New Roman" w:hAnsi="Calibri Light" w:cs="Times New Roman"/>
          <w:b/>
          <w:i/>
          <w:color w:val="2F5496"/>
          <w:spacing w:val="-10"/>
          <w:kern w:val="28"/>
          <w:sz w:val="56"/>
          <w:szCs w:val="56"/>
        </w:rPr>
      </w:pPr>
    </w:p>
    <w:p w14:paraId="20519289" w14:textId="69AD1295" w:rsidR="00D55819" w:rsidRPr="00D55819" w:rsidRDefault="00D55819" w:rsidP="00D55819">
      <w:pPr>
        <w:spacing w:after="0" w:line="240" w:lineRule="auto"/>
        <w:contextualSpacing/>
        <w:jc w:val="center"/>
        <w:rPr>
          <w:rFonts w:ascii="Calibri Light" w:eastAsia="Times New Roman" w:hAnsi="Calibri Light" w:cs="Times New Roman"/>
          <w:b/>
          <w:bCs/>
          <w:i/>
          <w:color w:val="2F5496"/>
          <w:spacing w:val="-10"/>
          <w:kern w:val="28"/>
          <w:sz w:val="56"/>
          <w:szCs w:val="56"/>
        </w:rPr>
      </w:pPr>
      <w:r w:rsidRPr="00D55819">
        <w:rPr>
          <w:rFonts w:ascii="Calibri Light" w:eastAsia="Times New Roman" w:hAnsi="Calibri Light" w:cs="Times New Roman"/>
          <w:b/>
          <w:bCs/>
          <w:i/>
          <w:color w:val="2F5496"/>
          <w:spacing w:val="-10"/>
          <w:kern w:val="28"/>
          <w:sz w:val="56"/>
          <w:szCs w:val="56"/>
        </w:rPr>
        <w:t>King County Community Collaborative- KC3</w:t>
      </w:r>
    </w:p>
    <w:p w14:paraId="0F593D0C" w14:textId="746F5B7F" w:rsidR="0038760B" w:rsidRPr="0038760B" w:rsidRDefault="00D55819" w:rsidP="00D55819">
      <w:pPr>
        <w:spacing w:after="0" w:line="240" w:lineRule="auto"/>
        <w:contextualSpacing/>
        <w:jc w:val="center"/>
        <w:rPr>
          <w:rFonts w:ascii="Calibri Light" w:eastAsia="Times New Roman" w:hAnsi="Calibri Light" w:cs="Times New Roman"/>
          <w:b/>
          <w:i/>
          <w:color w:val="2F5496"/>
          <w:spacing w:val="-10"/>
          <w:kern w:val="28"/>
          <w:sz w:val="56"/>
          <w:szCs w:val="56"/>
        </w:rPr>
      </w:pPr>
      <w:r w:rsidRPr="00D55819">
        <w:rPr>
          <w:rFonts w:ascii="Calibri Light" w:eastAsia="Times New Roman" w:hAnsi="Calibri Light" w:cs="Times New Roman"/>
          <w:b/>
          <w:bCs/>
          <w:i/>
          <w:color w:val="2F5496"/>
          <w:spacing w:val="-10"/>
          <w:kern w:val="28"/>
          <w:sz w:val="56"/>
          <w:szCs w:val="56"/>
        </w:rPr>
        <w:t>Voices of Change and Empowerment</w:t>
      </w:r>
      <w:r w:rsidRPr="00D55819">
        <w:rPr>
          <w:rFonts w:ascii="Calibri Light" w:eastAsia="Times New Roman" w:hAnsi="Calibri Light" w:cs="Times New Roman"/>
          <w:b/>
          <w:i/>
          <w:color w:val="2F5496"/>
          <w:spacing w:val="-10"/>
          <w:kern w:val="28"/>
          <w:sz w:val="56"/>
          <w:szCs w:val="56"/>
        </w:rPr>
        <w:br/>
      </w:r>
      <w:r w:rsidR="0038760B" w:rsidRPr="0038760B">
        <w:rPr>
          <w:rFonts w:ascii="Calibri Light" w:eastAsia="Times New Roman" w:hAnsi="Calibri Light" w:cs="Times New Roman"/>
          <w:b/>
          <w:i/>
          <w:color w:val="2F5496"/>
          <w:spacing w:val="-10"/>
          <w:kern w:val="28"/>
          <w:sz w:val="56"/>
          <w:szCs w:val="56"/>
        </w:rPr>
        <w:t>Comfort Agreement</w:t>
      </w:r>
    </w:p>
    <w:p w14:paraId="6D87B51F" w14:textId="77777777" w:rsidR="0038760B" w:rsidRPr="0038760B" w:rsidRDefault="0038760B" w:rsidP="0038760B">
      <w:pPr>
        <w:rPr>
          <w:rFonts w:ascii="Calibri Light" w:eastAsia="Times New Roman" w:hAnsi="Calibri Light" w:cs="Times New Roman"/>
          <w:spacing w:val="-10"/>
          <w:kern w:val="28"/>
          <w:sz w:val="56"/>
          <w:szCs w:val="56"/>
        </w:rPr>
        <w:sectPr w:rsidR="0038760B" w:rsidRPr="0038760B" w:rsidSect="00CD6BF7">
          <w:headerReference w:type="even" r:id="rId13"/>
          <w:headerReference w:type="default" r:id="rId14"/>
          <w:footerReference w:type="even" r:id="rId15"/>
          <w:footerReference w:type="default" r:id="rId16"/>
          <w:headerReference w:type="first" r:id="rId17"/>
          <w:footerReference w:type="first" r:id="rId18"/>
          <w:pgSz w:w="12240" w:h="15840"/>
          <w:pgMar w:top="720" w:right="720" w:bottom="173" w:left="720" w:header="720" w:footer="720" w:gutter="0"/>
          <w:cols w:space="720"/>
          <w:docGrid w:linePitch="360"/>
        </w:sectPr>
      </w:pPr>
    </w:p>
    <w:p w14:paraId="0A3C5635" w14:textId="77777777" w:rsidR="0038760B" w:rsidRPr="0038760B" w:rsidRDefault="0038760B" w:rsidP="0038760B">
      <w:pPr>
        <w:rPr>
          <w:rFonts w:ascii="Calibri Light" w:eastAsia="Times New Roman" w:hAnsi="Calibri Light" w:cs="Times New Roman"/>
          <w:spacing w:val="-10"/>
          <w:kern w:val="28"/>
          <w:sz w:val="56"/>
          <w:szCs w:val="56"/>
        </w:rPr>
      </w:pPr>
    </w:p>
    <w:p w14:paraId="47C3F11E"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S</w:t>
      </w:r>
      <w:r w:rsidRPr="0038760B">
        <w:rPr>
          <w:rFonts w:ascii="Calibri" w:eastAsia="Calibri" w:hAnsi="Calibri" w:cs="Times New Roman"/>
        </w:rPr>
        <w:t>tay on task</w:t>
      </w:r>
    </w:p>
    <w:p w14:paraId="4305D8C6"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N</w:t>
      </w:r>
      <w:r w:rsidRPr="0038760B">
        <w:rPr>
          <w:rFonts w:ascii="Calibri" w:eastAsia="Calibri" w:hAnsi="Calibri" w:cs="Times New Roman"/>
        </w:rPr>
        <w:t>o side conversations</w:t>
      </w:r>
    </w:p>
    <w:p w14:paraId="525A0BB4"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C</w:t>
      </w:r>
      <w:r w:rsidRPr="0038760B">
        <w:rPr>
          <w:rFonts w:ascii="Calibri" w:eastAsia="Calibri" w:hAnsi="Calibri" w:cs="Times New Roman"/>
        </w:rPr>
        <w:t>ell phones on silent</w:t>
      </w:r>
    </w:p>
    <w:p w14:paraId="637FE82F"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S</w:t>
      </w:r>
      <w:r w:rsidRPr="0038760B">
        <w:rPr>
          <w:rFonts w:ascii="Calibri" w:eastAsia="Calibri" w:hAnsi="Calibri" w:cs="Times New Roman"/>
        </w:rPr>
        <w:t>afe learning environment</w:t>
      </w:r>
    </w:p>
    <w:p w14:paraId="3CFB2D37"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B</w:t>
      </w:r>
      <w:r w:rsidRPr="0038760B">
        <w:rPr>
          <w:rFonts w:ascii="Calibri" w:eastAsia="Calibri" w:hAnsi="Calibri" w:cs="Times New Roman"/>
        </w:rPr>
        <w:t>e willing to give and receive feedback</w:t>
      </w:r>
    </w:p>
    <w:p w14:paraId="0B025E2A"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L</w:t>
      </w:r>
      <w:r w:rsidRPr="0038760B">
        <w:rPr>
          <w:rFonts w:ascii="Calibri" w:eastAsia="Calibri" w:hAnsi="Calibri" w:cs="Times New Roman"/>
        </w:rPr>
        <w:t>eave your agency hat at the door. Bring your experience expertise and commitment.</w:t>
      </w:r>
    </w:p>
    <w:p w14:paraId="74E33A29"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R</w:t>
      </w:r>
      <w:r w:rsidRPr="0038760B">
        <w:rPr>
          <w:rFonts w:ascii="Calibri" w:eastAsia="Calibri" w:hAnsi="Calibri" w:cs="Times New Roman"/>
        </w:rPr>
        <w:t>emember we all bring the best intentions to our work</w:t>
      </w:r>
    </w:p>
    <w:p w14:paraId="4C3B2CFB"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V</w:t>
      </w:r>
      <w:r w:rsidRPr="0038760B">
        <w:rPr>
          <w:rFonts w:ascii="Calibri" w:eastAsia="Calibri" w:hAnsi="Calibri" w:cs="Times New Roman"/>
        </w:rPr>
        <w:t>alue everyone’s opinion</w:t>
      </w:r>
    </w:p>
    <w:p w14:paraId="59856D43" w14:textId="110A5736" w:rsidR="0038760B" w:rsidRPr="004D43F3"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A</w:t>
      </w:r>
      <w:r w:rsidRPr="0038760B">
        <w:rPr>
          <w:rFonts w:ascii="Calibri" w:eastAsia="Calibri" w:hAnsi="Calibri" w:cs="Times New Roman"/>
        </w:rPr>
        <w:t>sk questions and check out your assumptions and thinking</w:t>
      </w:r>
    </w:p>
    <w:p w14:paraId="6EBD8BB6"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L</w:t>
      </w:r>
      <w:r w:rsidRPr="0038760B">
        <w:rPr>
          <w:rFonts w:ascii="Calibri" w:eastAsia="Calibri" w:hAnsi="Calibri" w:cs="Times New Roman"/>
        </w:rPr>
        <w:t>isten carefully</w:t>
      </w:r>
    </w:p>
    <w:p w14:paraId="78A5C64A"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L</w:t>
      </w:r>
      <w:r w:rsidRPr="0038760B">
        <w:rPr>
          <w:rFonts w:ascii="Calibri" w:eastAsia="Calibri" w:hAnsi="Calibri" w:cs="Times New Roman"/>
        </w:rPr>
        <w:t>et your voice be heard</w:t>
      </w:r>
    </w:p>
    <w:p w14:paraId="0AB50AC9"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P</w:t>
      </w:r>
      <w:r w:rsidRPr="0038760B">
        <w:rPr>
          <w:rFonts w:ascii="Calibri" w:eastAsia="Calibri" w:hAnsi="Calibri" w:cs="Times New Roman"/>
        </w:rPr>
        <w:t>rovide space to hear about immediate concerns</w:t>
      </w:r>
    </w:p>
    <w:p w14:paraId="5E6B64E9"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S</w:t>
      </w:r>
      <w:r w:rsidRPr="0038760B">
        <w:rPr>
          <w:rFonts w:ascii="Calibri" w:eastAsia="Calibri" w:hAnsi="Calibri" w:cs="Times New Roman"/>
        </w:rPr>
        <w:t>eek common ground and action</w:t>
      </w:r>
    </w:p>
    <w:p w14:paraId="590B18B5"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I</w:t>
      </w:r>
      <w:r w:rsidRPr="0038760B">
        <w:rPr>
          <w:rFonts w:ascii="Calibri" w:eastAsia="Calibri" w:hAnsi="Calibri" w:cs="Times New Roman"/>
        </w:rPr>
        <w:t>dentify areas of continued debate and defer to another day</w:t>
      </w:r>
    </w:p>
    <w:p w14:paraId="19BFBE55"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I</w:t>
      </w:r>
      <w:r w:rsidRPr="0038760B">
        <w:rPr>
          <w:rFonts w:ascii="Calibri" w:eastAsia="Calibri" w:hAnsi="Calibri" w:cs="Times New Roman"/>
        </w:rPr>
        <w:t>f dissenting, offer an alternative</w:t>
      </w:r>
    </w:p>
    <w:p w14:paraId="6BF58FE7"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B</w:t>
      </w:r>
      <w:r w:rsidRPr="0038760B">
        <w:rPr>
          <w:rFonts w:ascii="Calibri" w:eastAsia="Calibri" w:hAnsi="Calibri" w:cs="Times New Roman"/>
        </w:rPr>
        <w:t>e clear about discussion versus decision-making</w:t>
      </w:r>
    </w:p>
    <w:p w14:paraId="469E86A1"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S</w:t>
      </w:r>
      <w:r w:rsidRPr="0038760B">
        <w:rPr>
          <w:rFonts w:ascii="Calibri" w:eastAsia="Calibri" w:hAnsi="Calibri" w:cs="Times New Roman"/>
        </w:rPr>
        <w:t>tart meetings on time</w:t>
      </w:r>
    </w:p>
    <w:p w14:paraId="4A9FB61D"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O</w:t>
      </w:r>
      <w:r w:rsidRPr="0038760B">
        <w:rPr>
          <w:rFonts w:ascii="Calibri" w:eastAsia="Calibri" w:hAnsi="Calibri" w:cs="Times New Roman"/>
        </w:rPr>
        <w:t>bserve time frames</w:t>
      </w:r>
    </w:p>
    <w:p w14:paraId="6C1A5864" w14:textId="77777777" w:rsidR="0038760B" w:rsidRPr="0038760B" w:rsidRDefault="0038760B" w:rsidP="0038760B">
      <w:pPr>
        <w:rPr>
          <w:rFonts w:ascii="Calibri" w:eastAsia="Calibri" w:hAnsi="Calibri" w:cs="Times New Roman"/>
        </w:rPr>
        <w:sectPr w:rsidR="0038760B" w:rsidRPr="0038760B" w:rsidSect="00CD6BF7">
          <w:type w:val="continuous"/>
          <w:pgSz w:w="12240" w:h="15840"/>
          <w:pgMar w:top="1440" w:right="1440" w:bottom="173" w:left="1440" w:header="720" w:footer="720" w:gutter="0"/>
          <w:cols w:num="2" w:space="720"/>
          <w:docGrid w:linePitch="360"/>
        </w:sectPr>
      </w:pPr>
    </w:p>
    <w:p w14:paraId="67A6FB72" w14:textId="77777777" w:rsidR="0038760B" w:rsidRPr="0038760B" w:rsidRDefault="0038760B" w:rsidP="0038760B">
      <w:pPr>
        <w:rPr>
          <w:rFonts w:ascii="Calibri" w:eastAsia="Calibri" w:hAnsi="Calibri" w:cs="Times New Roman"/>
        </w:rPr>
      </w:pPr>
    </w:p>
    <w:p w14:paraId="0C092513" w14:textId="77777777" w:rsidR="0038760B" w:rsidRPr="0038760B" w:rsidRDefault="0038760B" w:rsidP="0038760B">
      <w:pPr>
        <w:rPr>
          <w:rFonts w:ascii="Calibri" w:eastAsia="Calibri" w:hAnsi="Calibri" w:cs="Times New Roman"/>
        </w:rPr>
      </w:pPr>
      <w:r w:rsidRPr="0038760B">
        <w:rPr>
          <w:rFonts w:ascii="Calibri" w:eastAsia="Calibri" w:hAnsi="Calibri" w:cs="Times New Roman"/>
          <w:noProof/>
        </w:rPr>
        <w:drawing>
          <wp:anchor distT="0" distB="0" distL="114300" distR="114300" simplePos="0" relativeHeight="251660288" behindDoc="1" locked="0" layoutInCell="1" allowOverlap="1" wp14:anchorId="31D8F760" wp14:editId="6B96DBC3">
            <wp:simplePos x="0" y="0"/>
            <wp:positionH relativeFrom="column">
              <wp:posOffset>4959350</wp:posOffset>
            </wp:positionH>
            <wp:positionV relativeFrom="paragraph">
              <wp:posOffset>-222250</wp:posOffset>
            </wp:positionV>
            <wp:extent cx="1720850" cy="1488611"/>
            <wp:effectExtent l="0" t="0" r="0" b="0"/>
            <wp:wrapNone/>
            <wp:docPr id="3" name="Picture 3" descr="C:\Users\Rogersl\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sl\Desktop\Picture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850" cy="14886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00984" w14:textId="77777777" w:rsidR="0038760B" w:rsidRPr="0038760B" w:rsidRDefault="0038760B" w:rsidP="0038760B">
      <w:pPr>
        <w:rPr>
          <w:rFonts w:ascii="Calibri" w:eastAsia="Calibri" w:hAnsi="Calibri" w:cs="Times New Roman"/>
        </w:rPr>
      </w:pPr>
    </w:p>
    <w:p w14:paraId="0ED9EEF6" w14:textId="77777777" w:rsidR="0038760B" w:rsidRPr="0038760B" w:rsidRDefault="0038760B" w:rsidP="0038760B">
      <w:pPr>
        <w:spacing w:after="0" w:line="240" w:lineRule="auto"/>
        <w:contextualSpacing/>
        <w:rPr>
          <w:rFonts w:ascii="Calibri Light" w:eastAsia="Times New Roman" w:hAnsi="Calibri Light" w:cs="Times New Roman"/>
          <w:color w:val="2F5496"/>
          <w:spacing w:val="-10"/>
          <w:kern w:val="28"/>
          <w:sz w:val="56"/>
          <w:szCs w:val="56"/>
        </w:rPr>
      </w:pPr>
      <w:r w:rsidRPr="0038760B">
        <w:rPr>
          <w:rFonts w:ascii="Calibri Light" w:eastAsia="Times New Roman" w:hAnsi="Calibri Light" w:cs="Times New Roman"/>
          <w:color w:val="2F5496"/>
          <w:spacing w:val="-10"/>
          <w:kern w:val="28"/>
          <w:sz w:val="56"/>
          <w:szCs w:val="56"/>
        </w:rPr>
        <w:t xml:space="preserve">King County’s Family and Youth Council FYC Regional FYSPRT </w:t>
      </w:r>
    </w:p>
    <w:p w14:paraId="59B11D52" w14:textId="77777777" w:rsidR="0038760B" w:rsidRPr="0038760B" w:rsidRDefault="0038760B" w:rsidP="0038760B">
      <w:pPr>
        <w:spacing w:after="0" w:line="240" w:lineRule="auto"/>
        <w:contextualSpacing/>
        <w:rPr>
          <w:rFonts w:ascii="Calibri Light" w:eastAsia="Times New Roman" w:hAnsi="Calibri Light" w:cs="Times New Roman"/>
          <w:spacing w:val="-10"/>
          <w:kern w:val="28"/>
          <w:sz w:val="56"/>
          <w:szCs w:val="56"/>
        </w:rPr>
      </w:pPr>
    </w:p>
    <w:p w14:paraId="7ABEB757" w14:textId="77777777" w:rsidR="0038760B" w:rsidRPr="0038760B" w:rsidRDefault="0038760B" w:rsidP="0038760B">
      <w:pPr>
        <w:spacing w:after="0" w:line="240" w:lineRule="auto"/>
        <w:contextualSpacing/>
        <w:rPr>
          <w:rFonts w:ascii="Calibri Light" w:eastAsia="Times New Roman" w:hAnsi="Calibri Light" w:cs="Times New Roman"/>
          <w:spacing w:val="-10"/>
          <w:kern w:val="28"/>
          <w:sz w:val="56"/>
          <w:szCs w:val="56"/>
          <w:u w:val="single"/>
        </w:rPr>
      </w:pPr>
      <w:r w:rsidRPr="0038760B">
        <w:rPr>
          <w:rFonts w:ascii="Calibri Light" w:eastAsia="Times New Roman" w:hAnsi="Calibri Light" w:cs="Times New Roman"/>
          <w:spacing w:val="-10"/>
          <w:kern w:val="28"/>
          <w:sz w:val="56"/>
          <w:szCs w:val="56"/>
          <w:u w:val="single"/>
        </w:rPr>
        <w:t xml:space="preserve">Safety Plan </w:t>
      </w:r>
    </w:p>
    <w:p w14:paraId="018C7BAC" w14:textId="77777777" w:rsidR="0038760B" w:rsidRPr="0038760B" w:rsidRDefault="0038760B" w:rsidP="0038760B">
      <w:pPr>
        <w:rPr>
          <w:rFonts w:ascii="Calibri" w:eastAsia="Calibri" w:hAnsi="Calibri" w:cs="Times New Roman"/>
          <w:sz w:val="32"/>
          <w:szCs w:val="32"/>
        </w:rPr>
      </w:pPr>
    </w:p>
    <w:p w14:paraId="05711ABA" w14:textId="77777777" w:rsidR="0038760B" w:rsidRPr="0038760B" w:rsidRDefault="0038760B" w:rsidP="0038760B">
      <w:pPr>
        <w:rPr>
          <w:rFonts w:ascii="Calibri" w:eastAsia="Calibri" w:hAnsi="Calibri" w:cs="Times New Roman"/>
          <w:sz w:val="28"/>
          <w:szCs w:val="28"/>
        </w:rPr>
      </w:pPr>
      <w:r w:rsidRPr="0038760B">
        <w:rPr>
          <w:rFonts w:ascii="Calibri" w:eastAsia="Calibri" w:hAnsi="Calibri" w:cs="Times New Roman"/>
          <w:sz w:val="28"/>
          <w:szCs w:val="28"/>
        </w:rPr>
        <w:t>If anyone during the meeting begins to feel uneasy or frustrated:</w:t>
      </w:r>
    </w:p>
    <w:p w14:paraId="5F1B0F9C" w14:textId="77777777" w:rsidR="0038760B" w:rsidRPr="0038760B" w:rsidRDefault="0038760B" w:rsidP="0038760B">
      <w:pPr>
        <w:numPr>
          <w:ilvl w:val="0"/>
          <w:numId w:val="14"/>
        </w:numPr>
        <w:contextualSpacing/>
        <w:rPr>
          <w:rFonts w:ascii="Calibri" w:eastAsia="Calibri" w:hAnsi="Calibri" w:cs="Times New Roman"/>
          <w:sz w:val="28"/>
          <w:szCs w:val="28"/>
        </w:rPr>
      </w:pPr>
      <w:r w:rsidRPr="0038760B">
        <w:rPr>
          <w:rFonts w:ascii="Calibri" w:eastAsia="Calibri" w:hAnsi="Calibri" w:cs="Times New Roman"/>
          <w:sz w:val="28"/>
          <w:szCs w:val="28"/>
        </w:rPr>
        <w:t>First take a break, Leave the room if needed, and use the coping skills that are familiar to you</w:t>
      </w:r>
    </w:p>
    <w:p w14:paraId="2C32C84B" w14:textId="77777777" w:rsidR="0038760B" w:rsidRPr="0038760B" w:rsidRDefault="0038760B" w:rsidP="0038760B">
      <w:pPr>
        <w:numPr>
          <w:ilvl w:val="0"/>
          <w:numId w:val="14"/>
        </w:numPr>
        <w:contextualSpacing/>
        <w:rPr>
          <w:rFonts w:ascii="Calibri" w:eastAsia="Calibri" w:hAnsi="Calibri" w:cs="Times New Roman"/>
          <w:sz w:val="28"/>
          <w:szCs w:val="28"/>
        </w:rPr>
      </w:pPr>
      <w:r w:rsidRPr="0038760B">
        <w:rPr>
          <w:rFonts w:ascii="Calibri" w:eastAsia="Calibri" w:hAnsi="Calibri" w:cs="Times New Roman"/>
          <w:sz w:val="28"/>
          <w:szCs w:val="28"/>
        </w:rPr>
        <w:t xml:space="preserve">Second reach out to support people in the room </w:t>
      </w:r>
    </w:p>
    <w:p w14:paraId="333AC00F" w14:textId="77777777" w:rsidR="0038760B" w:rsidRPr="0038760B" w:rsidRDefault="0038760B" w:rsidP="0038760B">
      <w:pPr>
        <w:numPr>
          <w:ilvl w:val="0"/>
          <w:numId w:val="14"/>
        </w:numPr>
        <w:contextualSpacing/>
        <w:rPr>
          <w:rFonts w:ascii="Calibri" w:eastAsia="Calibri" w:hAnsi="Calibri" w:cs="Times New Roman"/>
          <w:sz w:val="28"/>
          <w:szCs w:val="28"/>
        </w:rPr>
      </w:pPr>
      <w:r w:rsidRPr="0038760B">
        <w:rPr>
          <w:rFonts w:ascii="Calibri" w:eastAsia="Calibri" w:hAnsi="Calibri" w:cs="Times New Roman"/>
          <w:sz w:val="28"/>
          <w:szCs w:val="28"/>
        </w:rPr>
        <w:t>Third, Tri-leads will offer support to anyone who signals distress-emotionally or otherwise.</w:t>
      </w:r>
    </w:p>
    <w:p w14:paraId="6FE6DEFB" w14:textId="77777777" w:rsidR="0038760B" w:rsidRPr="0038760B" w:rsidRDefault="0038760B" w:rsidP="0038760B">
      <w:pPr>
        <w:numPr>
          <w:ilvl w:val="0"/>
          <w:numId w:val="14"/>
        </w:numPr>
        <w:contextualSpacing/>
        <w:rPr>
          <w:rFonts w:ascii="Calibri" w:eastAsia="Calibri" w:hAnsi="Calibri" w:cs="Times New Roman"/>
          <w:sz w:val="28"/>
          <w:szCs w:val="28"/>
        </w:rPr>
      </w:pPr>
      <w:r w:rsidRPr="0038760B">
        <w:rPr>
          <w:rFonts w:ascii="Calibri" w:eastAsia="Calibri" w:hAnsi="Calibri" w:cs="Times New Roman"/>
          <w:sz w:val="28"/>
          <w:szCs w:val="28"/>
        </w:rPr>
        <w:t>Lastly, reach out to those in the room who have background n de-escalation (all Tri-leads, Convener, Mental Health Provider</w:t>
      </w:r>
    </w:p>
    <w:p w14:paraId="070533BB" w14:textId="77777777" w:rsidR="0038760B" w:rsidRPr="0038760B" w:rsidRDefault="0038760B" w:rsidP="0038760B">
      <w:pPr>
        <w:rPr>
          <w:rFonts w:ascii="Calibri" w:eastAsia="Calibri" w:hAnsi="Calibri" w:cs="Times New Roman"/>
          <w:sz w:val="28"/>
          <w:szCs w:val="28"/>
        </w:rPr>
      </w:pPr>
      <w:r w:rsidRPr="0038760B">
        <w:rPr>
          <w:rFonts w:ascii="Calibri" w:eastAsia="Calibri" w:hAnsi="Calibri" w:cs="Times New Roman"/>
          <w:sz w:val="28"/>
          <w:szCs w:val="28"/>
        </w:rPr>
        <w:t>FYC Tri-leads will identify exits for members and attends will know how to safely exit the room if needed</w:t>
      </w:r>
    </w:p>
    <w:p w14:paraId="6D9E39D0" w14:textId="77777777" w:rsidR="0038760B" w:rsidRPr="0038760B" w:rsidRDefault="0038760B" w:rsidP="0038760B">
      <w:pPr>
        <w:rPr>
          <w:rFonts w:ascii="Calibri" w:eastAsia="Calibri" w:hAnsi="Calibri" w:cs="Times New Roman"/>
          <w:sz w:val="28"/>
          <w:szCs w:val="28"/>
        </w:rPr>
      </w:pPr>
      <w:r w:rsidRPr="0038760B">
        <w:rPr>
          <w:rFonts w:ascii="Calibri" w:eastAsia="Calibri" w:hAnsi="Calibri" w:cs="Times New Roman"/>
          <w:sz w:val="28"/>
          <w:szCs w:val="28"/>
        </w:rPr>
        <w:t>FYC members and attendees agree to be present, aware and know who in the room (</w:t>
      </w:r>
      <w:proofErr w:type="gramStart"/>
      <w:r w:rsidRPr="0038760B">
        <w:rPr>
          <w:rFonts w:ascii="Calibri" w:eastAsia="Calibri" w:hAnsi="Calibri" w:cs="Times New Roman"/>
          <w:sz w:val="28"/>
          <w:szCs w:val="28"/>
        </w:rPr>
        <w:t>i.e.</w:t>
      </w:r>
      <w:proofErr w:type="gramEnd"/>
      <w:r w:rsidRPr="0038760B">
        <w:rPr>
          <w:rFonts w:ascii="Calibri" w:eastAsia="Calibri" w:hAnsi="Calibri" w:cs="Times New Roman"/>
          <w:sz w:val="28"/>
          <w:szCs w:val="28"/>
        </w:rPr>
        <w:t xml:space="preserve"> Tri-leads, Metal Health Providers individuals trained in de-escalation).</w:t>
      </w:r>
    </w:p>
    <w:p w14:paraId="6A1CD932" w14:textId="77777777" w:rsidR="0038760B" w:rsidRPr="0038760B" w:rsidRDefault="0038760B" w:rsidP="0038760B">
      <w:pPr>
        <w:rPr>
          <w:rFonts w:ascii="Calibri" w:eastAsia="Calibri" w:hAnsi="Calibri" w:cs="Times New Roman"/>
          <w:sz w:val="28"/>
          <w:szCs w:val="28"/>
        </w:rPr>
      </w:pPr>
      <w:r w:rsidRPr="0038760B">
        <w:rPr>
          <w:rFonts w:ascii="Calibri" w:eastAsia="Calibri" w:hAnsi="Calibri" w:cs="Times New Roman"/>
          <w:sz w:val="28"/>
          <w:szCs w:val="28"/>
        </w:rPr>
        <w:t>FYC Tri-leads and welcome committee will offer breaks to the group and individuals if conversations get heated or someone is signaling discomfort or distressed,</w:t>
      </w:r>
    </w:p>
    <w:p w14:paraId="6FC53E16" w14:textId="336BD911" w:rsidR="0038760B" w:rsidRPr="0038760B" w:rsidRDefault="0038760B" w:rsidP="0038760B">
      <w:pPr>
        <w:rPr>
          <w:rFonts w:ascii="Calibri" w:eastAsia="Calibri" w:hAnsi="Calibri" w:cs="Times New Roman"/>
          <w:sz w:val="28"/>
          <w:szCs w:val="28"/>
        </w:rPr>
      </w:pPr>
      <w:r w:rsidRPr="0038760B">
        <w:rPr>
          <w:rFonts w:ascii="Calibri Light" w:eastAsia="Times New Roman" w:hAnsi="Calibri Light" w:cs="Times New Roman"/>
          <w:spacing w:val="-10"/>
          <w:kern w:val="28"/>
          <w:sz w:val="28"/>
          <w:szCs w:val="28"/>
        </w:rPr>
        <w:t>If</w:t>
      </w:r>
      <w:r w:rsidRPr="0038760B">
        <w:rPr>
          <w:rFonts w:ascii="Calibri" w:eastAsia="Calibri" w:hAnsi="Calibri" w:cs="Times New Roman"/>
          <w:sz w:val="28"/>
          <w:szCs w:val="28"/>
        </w:rPr>
        <w:t xml:space="preserve"> Aggressive behavior is present and you have no experience with de-escalation </w:t>
      </w:r>
      <w:r w:rsidR="00351EEF" w:rsidRPr="0038760B">
        <w:rPr>
          <w:rFonts w:ascii="Calibri" w:eastAsia="Calibri" w:hAnsi="Calibri" w:cs="Times New Roman"/>
          <w:sz w:val="28"/>
          <w:szCs w:val="28"/>
        </w:rPr>
        <w:t>techniques,</w:t>
      </w:r>
      <w:r w:rsidRPr="0038760B">
        <w:rPr>
          <w:rFonts w:ascii="Calibri" w:eastAsia="Calibri" w:hAnsi="Calibri" w:cs="Times New Roman"/>
          <w:sz w:val="28"/>
          <w:szCs w:val="28"/>
        </w:rPr>
        <w:t xml:space="preserve"> please find an exit and leave the room.</w:t>
      </w:r>
    </w:p>
    <w:p w14:paraId="7CEBB38C" w14:textId="2E76CB5C" w:rsidR="0038760B" w:rsidRPr="0038760B" w:rsidRDefault="0038760B" w:rsidP="0038760B">
      <w:pPr>
        <w:numPr>
          <w:ilvl w:val="0"/>
          <w:numId w:val="15"/>
        </w:numPr>
        <w:contextualSpacing/>
        <w:rPr>
          <w:rFonts w:ascii="Calibri" w:eastAsia="Calibri" w:hAnsi="Calibri" w:cs="Times New Roman"/>
          <w:sz w:val="28"/>
          <w:szCs w:val="28"/>
        </w:rPr>
      </w:pPr>
      <w:r w:rsidRPr="0038760B">
        <w:rPr>
          <w:rFonts w:ascii="Calibri" w:eastAsia="Calibri" w:hAnsi="Calibri" w:cs="Times New Roman"/>
          <w:sz w:val="28"/>
          <w:szCs w:val="28"/>
        </w:rPr>
        <w:t xml:space="preserve">IF you do have de-escalation experience you may provide support if you feel comfortable with this. If you feel unsafe or prefer to not engage with an aggressive </w:t>
      </w:r>
      <w:r w:rsidR="00351EEF" w:rsidRPr="0038760B">
        <w:rPr>
          <w:rFonts w:ascii="Calibri" w:eastAsia="Calibri" w:hAnsi="Calibri" w:cs="Times New Roman"/>
          <w:sz w:val="28"/>
          <w:szCs w:val="28"/>
        </w:rPr>
        <w:t>individual,</w:t>
      </w:r>
      <w:r w:rsidRPr="0038760B">
        <w:rPr>
          <w:rFonts w:ascii="Calibri" w:eastAsia="Calibri" w:hAnsi="Calibri" w:cs="Times New Roman"/>
          <w:sz w:val="28"/>
          <w:szCs w:val="28"/>
        </w:rPr>
        <w:t xml:space="preserve"> please find safe space and/or exit the room.</w:t>
      </w:r>
    </w:p>
    <w:p w14:paraId="22BCEF2F" w14:textId="6C4BC3D3" w:rsidR="0038760B" w:rsidRDefault="0038760B" w:rsidP="0038760B">
      <w:pPr>
        <w:tabs>
          <w:tab w:val="left" w:pos="5040"/>
          <w:tab w:val="right" w:pos="9270"/>
        </w:tabs>
        <w:rPr>
          <w:i/>
        </w:rPr>
      </w:pPr>
    </w:p>
    <w:p w14:paraId="31A45676" w14:textId="0D1035C7" w:rsidR="001F2AC8" w:rsidRPr="00FC6D6E" w:rsidRDefault="001F2AC8" w:rsidP="00FC6D6E">
      <w:pPr>
        <w:pBdr>
          <w:bottom w:val="single" w:sz="4" w:space="1" w:color="auto"/>
        </w:pBdr>
        <w:tabs>
          <w:tab w:val="left" w:pos="5040"/>
          <w:tab w:val="right" w:pos="9270"/>
        </w:tabs>
        <w:rPr>
          <w:i/>
        </w:rPr>
      </w:pPr>
    </w:p>
    <w:p w14:paraId="77BF5FCF" w14:textId="77777777" w:rsidR="0083640C" w:rsidRDefault="0083640C" w:rsidP="0083640C">
      <w:pPr>
        <w:spacing w:after="0" w:line="360" w:lineRule="atLeast"/>
        <w:outlineLvl w:val="1"/>
        <w:rPr>
          <w:rFonts w:ascii="Roboto" w:eastAsia="Times New Roman" w:hAnsi="Roboto" w:cs="Times New Roman"/>
          <w:b/>
          <w:bCs/>
          <w:color w:val="666666"/>
          <w:sz w:val="30"/>
          <w:szCs w:val="30"/>
        </w:rPr>
      </w:pPr>
    </w:p>
    <w:p w14:paraId="1922F707" w14:textId="39EABCCE" w:rsidR="00C9695C" w:rsidRDefault="00357CD2" w:rsidP="0083640C">
      <w:pPr>
        <w:spacing w:after="0" w:line="360" w:lineRule="atLeast"/>
        <w:outlineLvl w:val="1"/>
      </w:pPr>
      <w:r>
        <w:rPr>
          <w:noProof/>
        </w:rPr>
        <w:lastRenderedPageBreak/>
        <w:drawing>
          <wp:anchor distT="0" distB="0" distL="114300" distR="114300" simplePos="0" relativeHeight="251662336" behindDoc="0" locked="0" layoutInCell="1" allowOverlap="1" wp14:anchorId="577CC5C8" wp14:editId="7D59FBFB">
            <wp:simplePos x="0" y="0"/>
            <wp:positionH relativeFrom="margin">
              <wp:align>left</wp:align>
            </wp:positionH>
            <wp:positionV relativeFrom="margin">
              <wp:align>top</wp:align>
            </wp:positionV>
            <wp:extent cx="3143250" cy="36823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250" cy="3682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4FE73B" w14:textId="6AE6F8FC" w:rsidR="0076214A" w:rsidRDefault="001B3E75" w:rsidP="001F2AC8">
      <w:pPr>
        <w:rPr>
          <w:rFonts w:ascii="Arial" w:eastAsia="Times New Roman" w:hAnsi="Arial" w:cs="Arial"/>
          <w:color w:val="000000"/>
          <w:shd w:val="clear" w:color="auto" w:fill="FFFFFF"/>
        </w:rPr>
      </w:pPr>
      <w:r>
        <w:t xml:space="preserve"> </w:t>
      </w:r>
    </w:p>
    <w:p w14:paraId="046136D5" w14:textId="4FADDAB4" w:rsidR="00906A1A" w:rsidRPr="006518C6" w:rsidRDefault="00906A1A" w:rsidP="00906A1A">
      <w:pPr>
        <w:shd w:val="clear" w:color="auto" w:fill="FFFFFF"/>
        <w:rPr>
          <w:rFonts w:eastAsia="Times New Roman"/>
          <w:color w:val="000000"/>
          <w:sz w:val="18"/>
          <w:szCs w:val="18"/>
        </w:rPr>
      </w:pPr>
      <w:r>
        <w:rPr>
          <w:rFonts w:eastAsia="Times New Roman"/>
          <w:color w:val="000000"/>
          <w:sz w:val="24"/>
          <w:szCs w:val="24"/>
        </w:rPr>
        <w:t xml:space="preserve">Attached you will see our flyer for our Black College Tour as well as The Scholars Project. Registration is still open for both and below </w:t>
      </w:r>
      <w:proofErr w:type="gramStart"/>
      <w:r>
        <w:rPr>
          <w:rFonts w:eastAsia="Times New Roman"/>
          <w:color w:val="000000"/>
          <w:sz w:val="24"/>
          <w:szCs w:val="24"/>
        </w:rPr>
        <w:t>are</w:t>
      </w:r>
      <w:proofErr w:type="gramEnd"/>
      <w:r>
        <w:rPr>
          <w:rFonts w:eastAsia="Times New Roman"/>
          <w:color w:val="000000"/>
          <w:sz w:val="24"/>
          <w:szCs w:val="24"/>
        </w:rPr>
        <w:t xml:space="preserve"> the application </w:t>
      </w:r>
      <w:hyperlink r:id="rId21" w:history="1">
        <w:r w:rsidRPr="006518C6">
          <w:rPr>
            <w:rStyle w:val="Hyperlink"/>
            <w:rFonts w:eastAsia="Times New Roman"/>
            <w:sz w:val="18"/>
            <w:szCs w:val="18"/>
          </w:rPr>
          <w:t>https://form.jotform.com/211247274215146</w:t>
        </w:r>
      </w:hyperlink>
    </w:p>
    <w:p w14:paraId="4237491E" w14:textId="208148FF" w:rsidR="00906A1A" w:rsidRDefault="00906A1A" w:rsidP="00906A1A">
      <w:pPr>
        <w:shd w:val="clear" w:color="auto" w:fill="FFFFFF"/>
        <w:rPr>
          <w:rFonts w:eastAsia="Times New Roman"/>
          <w:color w:val="000000"/>
          <w:sz w:val="24"/>
          <w:szCs w:val="24"/>
        </w:rPr>
      </w:pPr>
    </w:p>
    <w:p w14:paraId="1A15F2CB" w14:textId="77777777" w:rsidR="00906A1A" w:rsidRDefault="00906A1A" w:rsidP="00906A1A">
      <w:pPr>
        <w:rPr>
          <w:b/>
          <w:bCs/>
          <w:i/>
          <w:iCs/>
          <w:color w:val="C45911" w:themeColor="accent2" w:themeShade="BF"/>
          <w:sz w:val="40"/>
          <w:szCs w:val="40"/>
          <w:u w:val="single"/>
        </w:rPr>
      </w:pPr>
    </w:p>
    <w:p w14:paraId="1C7578CD" w14:textId="77777777" w:rsidR="00906A1A" w:rsidRDefault="00906A1A" w:rsidP="00906A1A">
      <w:pPr>
        <w:rPr>
          <w:b/>
          <w:bCs/>
          <w:i/>
          <w:iCs/>
          <w:color w:val="C45911" w:themeColor="accent2" w:themeShade="BF"/>
          <w:sz w:val="40"/>
          <w:szCs w:val="40"/>
          <w:u w:val="single"/>
        </w:rPr>
      </w:pPr>
    </w:p>
    <w:p w14:paraId="090D8C07" w14:textId="77777777" w:rsidR="00906A1A" w:rsidRDefault="00906A1A" w:rsidP="00906A1A">
      <w:pPr>
        <w:rPr>
          <w:b/>
          <w:bCs/>
          <w:i/>
          <w:iCs/>
          <w:color w:val="C45911" w:themeColor="accent2" w:themeShade="BF"/>
          <w:sz w:val="40"/>
          <w:szCs w:val="40"/>
          <w:u w:val="single"/>
        </w:rPr>
      </w:pPr>
    </w:p>
    <w:p w14:paraId="078E7462" w14:textId="77777777" w:rsidR="00906A1A" w:rsidRDefault="00906A1A" w:rsidP="00906A1A">
      <w:pPr>
        <w:rPr>
          <w:b/>
          <w:bCs/>
          <w:i/>
          <w:iCs/>
          <w:color w:val="C45911" w:themeColor="accent2" w:themeShade="BF"/>
          <w:sz w:val="40"/>
          <w:szCs w:val="40"/>
          <w:u w:val="single"/>
        </w:rPr>
      </w:pPr>
    </w:p>
    <w:p w14:paraId="2B34BBCF" w14:textId="77777777" w:rsidR="00906A1A" w:rsidRDefault="00906A1A" w:rsidP="00906A1A">
      <w:pPr>
        <w:rPr>
          <w:b/>
          <w:bCs/>
          <w:i/>
          <w:iCs/>
          <w:color w:val="C45911" w:themeColor="accent2" w:themeShade="BF"/>
          <w:sz w:val="40"/>
          <w:szCs w:val="40"/>
          <w:u w:val="single"/>
        </w:rPr>
      </w:pPr>
    </w:p>
    <w:p w14:paraId="5BE1AF10" w14:textId="77777777" w:rsidR="00906A1A" w:rsidRDefault="00906A1A" w:rsidP="00906A1A">
      <w:pPr>
        <w:rPr>
          <w:b/>
          <w:bCs/>
          <w:i/>
          <w:iCs/>
          <w:color w:val="C45911" w:themeColor="accent2" w:themeShade="BF"/>
          <w:sz w:val="40"/>
          <w:szCs w:val="40"/>
          <w:u w:val="single"/>
        </w:rPr>
      </w:pPr>
    </w:p>
    <w:p w14:paraId="08ED45A2" w14:textId="77777777" w:rsidR="00906A1A" w:rsidRDefault="00906A1A" w:rsidP="00906A1A">
      <w:pPr>
        <w:rPr>
          <w:b/>
          <w:bCs/>
          <w:i/>
          <w:iCs/>
          <w:color w:val="C45911" w:themeColor="accent2" w:themeShade="BF"/>
          <w:sz w:val="40"/>
          <w:szCs w:val="40"/>
          <w:u w:val="single"/>
        </w:rPr>
      </w:pPr>
    </w:p>
    <w:p w14:paraId="1EAF5DE1" w14:textId="28D4E909" w:rsidR="00906A1A" w:rsidRDefault="00906A1A" w:rsidP="00906A1A">
      <w:pPr>
        <w:rPr>
          <w:b/>
          <w:bCs/>
          <w:i/>
          <w:iCs/>
          <w:color w:val="C45911" w:themeColor="accent2" w:themeShade="BF"/>
          <w:sz w:val="40"/>
          <w:szCs w:val="40"/>
          <w:u w:val="single"/>
        </w:rPr>
      </w:pPr>
    </w:p>
    <w:p w14:paraId="52A2A2D7" w14:textId="0AEA5635" w:rsidR="00906A1A" w:rsidRDefault="00357CD2" w:rsidP="00906A1A">
      <w:pPr>
        <w:rPr>
          <w:b/>
          <w:bCs/>
          <w:i/>
          <w:iCs/>
          <w:color w:val="C45911" w:themeColor="accent2" w:themeShade="BF"/>
          <w:sz w:val="40"/>
          <w:szCs w:val="40"/>
          <w:u w:val="single"/>
        </w:rPr>
      </w:pPr>
      <w:r>
        <w:rPr>
          <w:noProof/>
        </w:rPr>
        <w:drawing>
          <wp:inline distT="0" distB="0" distL="0" distR="0" wp14:anchorId="67BFE133" wp14:editId="472F62A1">
            <wp:extent cx="2319867" cy="3479800"/>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0283" cy="3495424"/>
                    </a:xfrm>
                    <a:prstGeom prst="rect">
                      <a:avLst/>
                    </a:prstGeom>
                    <a:noFill/>
                    <a:ln>
                      <a:noFill/>
                    </a:ln>
                  </pic:spPr>
                </pic:pic>
              </a:graphicData>
            </a:graphic>
          </wp:inline>
        </w:drawing>
      </w:r>
      <w:r>
        <w:rPr>
          <w:noProof/>
        </w:rPr>
        <w:drawing>
          <wp:inline distT="0" distB="0" distL="0" distR="0" wp14:anchorId="7282051F" wp14:editId="5DC42401">
            <wp:extent cx="2630805" cy="32820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1649" cy="3283095"/>
                    </a:xfrm>
                    <a:prstGeom prst="rect">
                      <a:avLst/>
                    </a:prstGeom>
                    <a:noFill/>
                    <a:ln>
                      <a:noFill/>
                    </a:ln>
                  </pic:spPr>
                </pic:pic>
              </a:graphicData>
            </a:graphic>
          </wp:inline>
        </w:drawing>
      </w:r>
    </w:p>
    <w:p w14:paraId="7C83F308" w14:textId="0D03461D" w:rsidR="00906A1A" w:rsidRDefault="00906A1A" w:rsidP="00906A1A">
      <w:pPr>
        <w:rPr>
          <w:b/>
          <w:bCs/>
          <w:i/>
          <w:iCs/>
          <w:color w:val="C45911" w:themeColor="accent2" w:themeShade="BF"/>
          <w:sz w:val="40"/>
          <w:szCs w:val="40"/>
          <w:u w:val="single"/>
        </w:rPr>
      </w:pPr>
    </w:p>
    <w:p w14:paraId="7FFECE5A" w14:textId="290C7927" w:rsidR="00CE202A" w:rsidRPr="00066F02" w:rsidRDefault="00CE202A" w:rsidP="00906A1A">
      <w:pPr>
        <w:rPr>
          <w:b/>
          <w:bCs/>
          <w:i/>
          <w:iCs/>
          <w:sz w:val="40"/>
          <w:szCs w:val="40"/>
          <w:u w:val="single"/>
        </w:rPr>
      </w:pPr>
      <w:r w:rsidRPr="00066F02">
        <w:rPr>
          <w:b/>
          <w:bCs/>
          <w:i/>
          <w:iCs/>
          <w:color w:val="C45911" w:themeColor="accent2" w:themeShade="BF"/>
          <w:sz w:val="40"/>
          <w:szCs w:val="40"/>
          <w:u w:val="single"/>
        </w:rPr>
        <w:t>Sharing Resources and information</w:t>
      </w:r>
      <w:r w:rsidR="00456A23" w:rsidRPr="00066F02">
        <w:rPr>
          <w:b/>
          <w:bCs/>
          <w:i/>
          <w:iCs/>
          <w:color w:val="C45911" w:themeColor="accent2" w:themeShade="BF"/>
          <w:sz w:val="40"/>
          <w:szCs w:val="40"/>
          <w:u w:val="single"/>
        </w:rPr>
        <w:t xml:space="preserve"> for Famil</w:t>
      </w:r>
      <w:r w:rsidR="00066F02" w:rsidRPr="00066F02">
        <w:rPr>
          <w:b/>
          <w:bCs/>
          <w:i/>
          <w:iCs/>
          <w:color w:val="C45911" w:themeColor="accent2" w:themeShade="BF"/>
          <w:sz w:val="40"/>
          <w:szCs w:val="40"/>
          <w:u w:val="single"/>
        </w:rPr>
        <w:t>ies</w:t>
      </w:r>
    </w:p>
    <w:tbl>
      <w:tblPr>
        <w:tblW w:w="5000" w:type="pct"/>
        <w:tblCellMar>
          <w:left w:w="0" w:type="dxa"/>
          <w:right w:w="0" w:type="dxa"/>
        </w:tblCellMar>
        <w:tblLook w:val="04A0" w:firstRow="1" w:lastRow="0" w:firstColumn="1" w:lastColumn="0" w:noHBand="0" w:noVBand="1"/>
      </w:tblPr>
      <w:tblGrid>
        <w:gridCol w:w="10800"/>
      </w:tblGrid>
      <w:tr w:rsidR="00BC6E8E" w:rsidRPr="00BC6E8E" w14:paraId="067FA836" w14:textId="77777777" w:rsidTr="00BC6E8E">
        <w:tc>
          <w:tcPr>
            <w:tcW w:w="0" w:type="auto"/>
            <w:tcMar>
              <w:top w:w="150" w:type="dxa"/>
              <w:left w:w="300" w:type="dxa"/>
              <w:bottom w:w="150" w:type="dxa"/>
              <w:right w:w="300" w:type="dxa"/>
            </w:tcMar>
            <w:hideMark/>
          </w:tcPr>
          <w:p w14:paraId="0F13D283" w14:textId="7BD882E5" w:rsidR="00BC6E8E" w:rsidRPr="00BC6E8E" w:rsidRDefault="00BC6E8E" w:rsidP="00BC6E8E">
            <w:pPr>
              <w:spacing w:after="0" w:line="240" w:lineRule="auto"/>
              <w:rPr>
                <w:rFonts w:ascii="Arial" w:eastAsia="Times New Roman" w:hAnsi="Arial" w:cs="Arial"/>
                <w:color w:val="403F42"/>
                <w:sz w:val="18"/>
                <w:szCs w:val="18"/>
              </w:rPr>
            </w:pPr>
            <w:r w:rsidRPr="00BC6E8E">
              <w:rPr>
                <w:rFonts w:ascii="Arial" w:eastAsia="Times New Roman" w:hAnsi="Arial" w:cs="Arial"/>
                <w:color w:val="1A191A"/>
                <w:sz w:val="36"/>
                <w:szCs w:val="36"/>
              </w:rPr>
              <w:t>Partner organization's events</w:t>
            </w:r>
            <w:r>
              <w:rPr>
                <w:rFonts w:eastAsia="Times New Roman"/>
                <w:noProof/>
                <w:color w:val="48A199"/>
              </w:rPr>
              <w:drawing>
                <wp:inline distT="0" distB="0" distL="0" distR="0" wp14:anchorId="3C228939" wp14:editId="13F71744">
                  <wp:extent cx="2419350" cy="626439"/>
                  <wp:effectExtent l="0" t="0" r="0" b="2540"/>
                  <wp:docPr id="8" name="Picture 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8018" cy="636451"/>
                          </a:xfrm>
                          <a:prstGeom prst="rect">
                            <a:avLst/>
                          </a:prstGeom>
                          <a:noFill/>
                          <a:ln>
                            <a:noFill/>
                          </a:ln>
                        </pic:spPr>
                      </pic:pic>
                    </a:graphicData>
                  </a:graphic>
                </wp:inline>
              </w:drawing>
            </w:r>
          </w:p>
        </w:tc>
      </w:tr>
    </w:tbl>
    <w:p w14:paraId="6A64D111" w14:textId="77777777" w:rsidR="00BC6E8E" w:rsidRPr="00BC6E8E" w:rsidRDefault="00BC6E8E" w:rsidP="00BC6E8E">
      <w:pPr>
        <w:spacing w:after="0" w:line="240" w:lineRule="auto"/>
        <w:rPr>
          <w:rFonts w:ascii="Calibri" w:eastAsia="Times New Roman" w:hAnsi="Calibri" w:cs="Times New Roman"/>
          <w:vanish/>
        </w:rPr>
      </w:pPr>
    </w:p>
    <w:tbl>
      <w:tblPr>
        <w:tblW w:w="5000" w:type="pct"/>
        <w:tblCellMar>
          <w:left w:w="0" w:type="dxa"/>
          <w:right w:w="0" w:type="dxa"/>
        </w:tblCellMar>
        <w:tblLook w:val="04A0" w:firstRow="1" w:lastRow="0" w:firstColumn="1" w:lastColumn="0" w:noHBand="0" w:noVBand="1"/>
      </w:tblPr>
      <w:tblGrid>
        <w:gridCol w:w="10800"/>
      </w:tblGrid>
      <w:tr w:rsidR="00BC6E8E" w:rsidRPr="00BC6E8E" w14:paraId="39CD41BE" w14:textId="77777777" w:rsidTr="00BC6E8E">
        <w:tc>
          <w:tcPr>
            <w:tcW w:w="0" w:type="auto"/>
            <w:tcMar>
              <w:top w:w="150" w:type="dxa"/>
              <w:left w:w="300" w:type="dxa"/>
              <w:bottom w:w="150" w:type="dxa"/>
              <w:right w:w="300" w:type="dxa"/>
            </w:tcMar>
          </w:tcPr>
          <w:tbl>
            <w:tblPr>
              <w:tblpPr w:leftFromText="45" w:rightFromText="115" w:vertAnchor="text"/>
              <w:tblW w:w="0" w:type="auto"/>
              <w:tblCellMar>
                <w:left w:w="0" w:type="dxa"/>
                <w:right w:w="0" w:type="dxa"/>
              </w:tblCellMar>
              <w:tblLook w:val="04A0" w:firstRow="1" w:lastRow="0" w:firstColumn="1" w:lastColumn="0" w:noHBand="0" w:noVBand="1"/>
            </w:tblPr>
            <w:tblGrid>
              <w:gridCol w:w="2490"/>
              <w:gridCol w:w="225"/>
            </w:tblGrid>
            <w:tr w:rsidR="00BC6E8E" w:rsidRPr="00BC6E8E" w14:paraId="72CBA597" w14:textId="77777777">
              <w:trPr>
                <w:trHeight w:val="15"/>
              </w:trPr>
              <w:tc>
                <w:tcPr>
                  <w:tcW w:w="0" w:type="auto"/>
                  <w:hideMark/>
                </w:tcPr>
                <w:p w14:paraId="38B574E2" w14:textId="77777777" w:rsidR="00BC6E8E" w:rsidRPr="00BC6E8E" w:rsidRDefault="00BC6E8E" w:rsidP="00BC6E8E">
                  <w:pPr>
                    <w:spacing w:after="0" w:line="240" w:lineRule="auto"/>
                    <w:jc w:val="center"/>
                    <w:rPr>
                      <w:rFonts w:ascii="Calibri" w:eastAsia="Times New Roman" w:hAnsi="Calibri" w:cs="Times New Roman"/>
                    </w:rPr>
                  </w:pPr>
                  <w:r w:rsidRPr="00BC6E8E">
                    <w:rPr>
                      <w:rFonts w:ascii="Calibri" w:eastAsia="Times New Roman" w:hAnsi="Calibri" w:cs="Times New Roman"/>
                      <w:noProof/>
                    </w:rPr>
                    <w:drawing>
                      <wp:inline distT="0" distB="0" distL="0" distR="0" wp14:anchorId="125FEF7E" wp14:editId="0573639C">
                        <wp:extent cx="1581150" cy="787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1150" cy="787400"/>
                                </a:xfrm>
                                <a:prstGeom prst="rect">
                                  <a:avLst/>
                                </a:prstGeom>
                                <a:noFill/>
                                <a:ln>
                                  <a:noFill/>
                                </a:ln>
                              </pic:spPr>
                            </pic:pic>
                          </a:graphicData>
                        </a:graphic>
                      </wp:inline>
                    </w:drawing>
                  </w:r>
                </w:p>
              </w:tc>
              <w:tc>
                <w:tcPr>
                  <w:tcW w:w="225" w:type="dxa"/>
                  <w:hideMark/>
                </w:tcPr>
                <w:p w14:paraId="2451D7AC" w14:textId="77777777" w:rsidR="00BC6E8E" w:rsidRPr="00BC6E8E" w:rsidRDefault="00BC6E8E" w:rsidP="00BC6E8E">
                  <w:pPr>
                    <w:spacing w:after="0" w:line="15" w:lineRule="atLeast"/>
                    <w:jc w:val="center"/>
                    <w:rPr>
                      <w:rFonts w:ascii="Calibri" w:eastAsia="Times New Roman" w:hAnsi="Calibri" w:cs="Times New Roman"/>
                    </w:rPr>
                  </w:pPr>
                  <w:r w:rsidRPr="00BC6E8E">
                    <w:rPr>
                      <w:rFonts w:ascii="Calibri" w:eastAsia="Times New Roman" w:hAnsi="Calibri" w:cs="Times New Roman"/>
                      <w:noProof/>
                    </w:rPr>
                    <w:drawing>
                      <wp:inline distT="0" distB="0" distL="0" distR="0" wp14:anchorId="36C0F8F1" wp14:editId="241B01E8">
                        <wp:extent cx="139700" cy="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r>
            <w:tr w:rsidR="00BC6E8E" w:rsidRPr="00BC6E8E" w14:paraId="4B76E16B" w14:textId="77777777">
              <w:trPr>
                <w:trHeight w:val="15"/>
              </w:trPr>
              <w:tc>
                <w:tcPr>
                  <w:tcW w:w="0" w:type="auto"/>
                  <w:hideMark/>
                </w:tcPr>
                <w:p w14:paraId="099C9655" w14:textId="77777777" w:rsidR="00BC6E8E" w:rsidRPr="00BC6E8E" w:rsidRDefault="00BC6E8E" w:rsidP="00BC6E8E">
                  <w:pPr>
                    <w:spacing w:after="0" w:line="15" w:lineRule="atLeast"/>
                    <w:jc w:val="center"/>
                    <w:rPr>
                      <w:rFonts w:ascii="Calibri" w:eastAsia="Times New Roman" w:hAnsi="Calibri" w:cs="Times New Roman"/>
                    </w:rPr>
                  </w:pPr>
                  <w:r w:rsidRPr="00BC6E8E">
                    <w:rPr>
                      <w:rFonts w:ascii="Calibri" w:eastAsia="Times New Roman" w:hAnsi="Calibri" w:cs="Times New Roman"/>
                      <w:noProof/>
                    </w:rPr>
                    <w:drawing>
                      <wp:inline distT="0" distB="0" distL="0" distR="0" wp14:anchorId="3B24D847" wp14:editId="0F8A0213">
                        <wp:extent cx="6350" cy="44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50" cy="44450"/>
                                </a:xfrm>
                                <a:prstGeom prst="rect">
                                  <a:avLst/>
                                </a:prstGeom>
                                <a:noFill/>
                                <a:ln>
                                  <a:noFill/>
                                </a:ln>
                              </pic:spPr>
                            </pic:pic>
                          </a:graphicData>
                        </a:graphic>
                      </wp:inline>
                    </w:drawing>
                  </w:r>
                </w:p>
              </w:tc>
              <w:tc>
                <w:tcPr>
                  <w:tcW w:w="75" w:type="dxa"/>
                  <w:hideMark/>
                </w:tcPr>
                <w:p w14:paraId="573FF3C0" w14:textId="77777777" w:rsidR="00BC6E8E" w:rsidRPr="00BC6E8E" w:rsidRDefault="00BC6E8E" w:rsidP="00BC6E8E">
                  <w:pPr>
                    <w:spacing w:after="0" w:line="15" w:lineRule="atLeast"/>
                    <w:jc w:val="center"/>
                    <w:rPr>
                      <w:rFonts w:ascii="Calibri" w:eastAsia="Times New Roman" w:hAnsi="Calibri" w:cs="Times New Roman"/>
                    </w:rPr>
                  </w:pPr>
                  <w:r w:rsidRPr="00BC6E8E">
                    <w:rPr>
                      <w:rFonts w:ascii="Calibri" w:eastAsia="Times New Roman" w:hAnsi="Calibri" w:cs="Times New Roman"/>
                      <w:noProof/>
                    </w:rPr>
                    <w:drawing>
                      <wp:inline distT="0" distB="0" distL="0" distR="0" wp14:anchorId="3C7E440E" wp14:editId="5305ACEB">
                        <wp:extent cx="44450" cy="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2AB2A974" w14:textId="77777777" w:rsidR="00BC6E8E" w:rsidRPr="00BC6E8E" w:rsidRDefault="00BC6E8E" w:rsidP="00BC6E8E">
            <w:pPr>
              <w:spacing w:after="0" w:line="240" w:lineRule="auto"/>
              <w:rPr>
                <w:rFonts w:ascii="Arial" w:eastAsia="Times New Roman" w:hAnsi="Arial" w:cs="Arial"/>
                <w:color w:val="403F42"/>
                <w:sz w:val="18"/>
                <w:szCs w:val="18"/>
              </w:rPr>
            </w:pPr>
            <w:r w:rsidRPr="00BC6E8E">
              <w:rPr>
                <w:rFonts w:ascii="Arial" w:eastAsia="Times New Roman" w:hAnsi="Arial" w:cs="Arial"/>
                <w:b/>
                <w:bCs/>
                <w:color w:val="0A0A0A"/>
                <w:sz w:val="21"/>
                <w:szCs w:val="21"/>
              </w:rPr>
              <w:t xml:space="preserve">Washington state Fathers </w:t>
            </w:r>
            <w:proofErr w:type="gramStart"/>
            <w:r w:rsidRPr="00BC6E8E">
              <w:rPr>
                <w:rFonts w:ascii="Arial" w:eastAsia="Times New Roman" w:hAnsi="Arial" w:cs="Arial"/>
                <w:b/>
                <w:bCs/>
                <w:color w:val="0A0A0A"/>
                <w:sz w:val="21"/>
                <w:szCs w:val="21"/>
              </w:rPr>
              <w:t>network;</w:t>
            </w:r>
            <w:proofErr w:type="gramEnd"/>
            <w:r w:rsidRPr="00BC6E8E">
              <w:rPr>
                <w:rFonts w:ascii="Arial" w:eastAsia="Times New Roman" w:hAnsi="Arial" w:cs="Arial"/>
                <w:b/>
                <w:bCs/>
                <w:color w:val="0A0A0A"/>
                <w:sz w:val="21"/>
                <w:szCs w:val="21"/>
              </w:rPr>
              <w:t xml:space="preserve"> We do our work by connecting men with each other and with resources and information, by training men to tell their story and advocate for change, and by working to promote inclusion.</w:t>
            </w:r>
          </w:p>
          <w:p w14:paraId="231B89FB" w14:textId="77777777" w:rsidR="00BC6E8E" w:rsidRPr="00BC6E8E" w:rsidRDefault="00BC6E8E" w:rsidP="00BC6E8E">
            <w:pPr>
              <w:spacing w:after="0" w:line="240" w:lineRule="auto"/>
              <w:rPr>
                <w:rFonts w:ascii="Arial" w:eastAsia="Times New Roman" w:hAnsi="Arial" w:cs="Arial"/>
                <w:color w:val="403F42"/>
                <w:sz w:val="18"/>
                <w:szCs w:val="18"/>
              </w:rPr>
            </w:pPr>
            <w:r w:rsidRPr="00BC6E8E">
              <w:rPr>
                <w:rFonts w:ascii="Arial" w:eastAsia="Times New Roman" w:hAnsi="Arial" w:cs="Arial"/>
                <w:b/>
                <w:bCs/>
                <w:color w:val="1A191A"/>
                <w:sz w:val="21"/>
                <w:szCs w:val="21"/>
              </w:rPr>
              <w:t>We firmly believe that:</w:t>
            </w:r>
          </w:p>
          <w:p w14:paraId="7289168E" w14:textId="77777777" w:rsidR="00BC6E8E" w:rsidRPr="00BC6E8E" w:rsidRDefault="00BC6E8E" w:rsidP="00BC6E8E">
            <w:pPr>
              <w:spacing w:after="0" w:line="240" w:lineRule="auto"/>
              <w:rPr>
                <w:rFonts w:ascii="Arial" w:eastAsia="Times New Roman" w:hAnsi="Arial" w:cs="Arial"/>
                <w:color w:val="403F42"/>
                <w:sz w:val="18"/>
                <w:szCs w:val="18"/>
              </w:rPr>
            </w:pPr>
            <w:r w:rsidRPr="00BC6E8E">
              <w:rPr>
                <w:rFonts w:ascii="Arial" w:eastAsia="Times New Roman" w:hAnsi="Arial" w:cs="Arial"/>
                <w:b/>
                <w:bCs/>
                <w:color w:val="0A0A0A"/>
                <w:sz w:val="21"/>
                <w:szCs w:val="21"/>
              </w:rPr>
              <w:t>Those who identify as male are superb resources for each other</w:t>
            </w:r>
          </w:p>
          <w:p w14:paraId="10334485" w14:textId="77777777" w:rsidR="00BC6E8E" w:rsidRPr="00BC6E8E" w:rsidRDefault="00BC6E8E" w:rsidP="00BC6E8E">
            <w:pPr>
              <w:spacing w:after="0" w:line="240" w:lineRule="auto"/>
              <w:rPr>
                <w:rFonts w:ascii="Arial" w:eastAsia="Times New Roman" w:hAnsi="Arial" w:cs="Arial"/>
                <w:color w:val="403F42"/>
                <w:sz w:val="18"/>
                <w:szCs w:val="18"/>
              </w:rPr>
            </w:pPr>
            <w:r w:rsidRPr="00BC6E8E">
              <w:rPr>
                <w:rFonts w:ascii="Arial" w:eastAsia="Times New Roman" w:hAnsi="Arial" w:cs="Arial"/>
                <w:b/>
                <w:bCs/>
                <w:color w:val="0A0A0A"/>
                <w:sz w:val="21"/>
                <w:szCs w:val="21"/>
              </w:rPr>
              <w:t>Those who identify as male have needs of their own when they have a child in their life who has a disability or special health care need</w:t>
            </w:r>
          </w:p>
          <w:p w14:paraId="19D84A68" w14:textId="77777777" w:rsidR="00BC6E8E" w:rsidRPr="00BC6E8E" w:rsidRDefault="00BC6E8E" w:rsidP="00BC6E8E">
            <w:pPr>
              <w:spacing w:after="0" w:line="240" w:lineRule="auto"/>
              <w:rPr>
                <w:rFonts w:ascii="Arial" w:eastAsia="Times New Roman" w:hAnsi="Arial" w:cs="Arial"/>
                <w:color w:val="403F42"/>
                <w:sz w:val="18"/>
                <w:szCs w:val="18"/>
              </w:rPr>
            </w:pPr>
            <w:r w:rsidRPr="00BC6E8E">
              <w:rPr>
                <w:rFonts w:ascii="Arial" w:eastAsia="Times New Roman" w:hAnsi="Arial" w:cs="Arial"/>
                <w:b/>
                <w:bCs/>
                <w:color w:val="0A0A0A"/>
                <w:sz w:val="21"/>
                <w:szCs w:val="21"/>
              </w:rPr>
              <w:t>The voice and perspective of those who identify as male need to be heard</w:t>
            </w:r>
          </w:p>
          <w:p w14:paraId="19AB3214" w14:textId="77777777" w:rsidR="00BC6E8E" w:rsidRPr="00BC6E8E" w:rsidRDefault="00BC6E8E" w:rsidP="00BC6E8E">
            <w:pPr>
              <w:spacing w:after="0" w:line="240" w:lineRule="auto"/>
              <w:rPr>
                <w:rFonts w:ascii="Arial" w:eastAsia="Times New Roman" w:hAnsi="Arial" w:cs="Arial"/>
                <w:color w:val="403F42"/>
                <w:sz w:val="18"/>
                <w:szCs w:val="18"/>
              </w:rPr>
            </w:pPr>
            <w:r w:rsidRPr="00BC6E8E">
              <w:rPr>
                <w:rFonts w:ascii="Arial" w:eastAsia="Times New Roman" w:hAnsi="Arial" w:cs="Arial"/>
                <w:b/>
                <w:bCs/>
                <w:color w:val="0A0A0A"/>
                <w:sz w:val="21"/>
                <w:szCs w:val="21"/>
              </w:rPr>
              <w:t>As an organization and as individuals we need to advocate for equitable access to the community for those with disabilities or special health care needs, and their families</w:t>
            </w:r>
          </w:p>
          <w:p w14:paraId="57ACE8E1" w14:textId="77777777" w:rsidR="00BC6E8E" w:rsidRPr="00BC6E8E" w:rsidRDefault="00BC6E8E" w:rsidP="00BC6E8E">
            <w:pPr>
              <w:spacing w:after="0" w:line="240" w:lineRule="auto"/>
              <w:rPr>
                <w:rFonts w:ascii="Arial" w:eastAsia="Times New Roman" w:hAnsi="Arial" w:cs="Arial"/>
                <w:color w:val="403F42"/>
                <w:sz w:val="18"/>
                <w:szCs w:val="18"/>
              </w:rPr>
            </w:pPr>
            <w:r w:rsidRPr="00BC6E8E">
              <w:rPr>
                <w:rFonts w:ascii="Arial" w:eastAsia="Times New Roman" w:hAnsi="Arial" w:cs="Arial"/>
                <w:b/>
                <w:bCs/>
                <w:color w:val="294B93"/>
                <w:sz w:val="21"/>
                <w:szCs w:val="21"/>
              </w:rPr>
              <w:t>November 2, 2021: Maintaining Relationship Resilience While Parenting a Child with Special Need</w:t>
            </w:r>
          </w:p>
          <w:p w14:paraId="1F6EE1BF" w14:textId="77777777" w:rsidR="00BC6E8E" w:rsidRPr="00BC6E8E" w:rsidRDefault="00BC6E8E" w:rsidP="00BC6E8E">
            <w:pPr>
              <w:spacing w:after="0" w:line="240" w:lineRule="auto"/>
              <w:rPr>
                <w:rFonts w:ascii="Arial" w:eastAsia="Times New Roman" w:hAnsi="Arial" w:cs="Arial"/>
                <w:color w:val="403F42"/>
                <w:sz w:val="18"/>
                <w:szCs w:val="18"/>
              </w:rPr>
            </w:pPr>
          </w:p>
          <w:p w14:paraId="7BD72656" w14:textId="77777777" w:rsidR="00BC6E8E" w:rsidRPr="00BC6E8E" w:rsidRDefault="00BC6E8E" w:rsidP="00BC6E8E">
            <w:pPr>
              <w:spacing w:after="0" w:line="240" w:lineRule="auto"/>
              <w:rPr>
                <w:rFonts w:ascii="Arial" w:eastAsia="Times New Roman" w:hAnsi="Arial" w:cs="Arial"/>
                <w:color w:val="403F42"/>
                <w:sz w:val="18"/>
                <w:szCs w:val="18"/>
              </w:rPr>
            </w:pPr>
            <w:r w:rsidRPr="00BC6E8E">
              <w:rPr>
                <w:rFonts w:ascii="Arial" w:eastAsia="Times New Roman" w:hAnsi="Arial" w:cs="Arial"/>
                <w:b/>
                <w:bCs/>
                <w:color w:val="1A191A"/>
                <w:sz w:val="21"/>
                <w:szCs w:val="21"/>
              </w:rPr>
              <w:t> </w:t>
            </w:r>
            <w:r w:rsidRPr="00BC6E8E">
              <w:rPr>
                <w:rFonts w:ascii="Arial" w:eastAsia="Times New Roman" w:hAnsi="Arial" w:cs="Arial"/>
                <w:b/>
                <w:bCs/>
                <w:color w:val="294B93"/>
                <w:sz w:val="21"/>
                <w:szCs w:val="21"/>
              </w:rPr>
              <w:t>December 7, 2021: Guardianships and Trusts</w:t>
            </w:r>
            <w:r w:rsidRPr="00BC6E8E">
              <w:rPr>
                <w:rFonts w:ascii="Arial" w:eastAsia="Times New Roman" w:hAnsi="Arial" w:cs="Arial"/>
                <w:color w:val="403F42"/>
                <w:sz w:val="18"/>
                <w:szCs w:val="18"/>
              </w:rPr>
              <w:t xml:space="preserve"> </w:t>
            </w:r>
          </w:p>
          <w:p w14:paraId="07E6BC2A" w14:textId="77777777" w:rsidR="00BC6E8E" w:rsidRPr="00BC6E8E" w:rsidRDefault="00BC6E8E" w:rsidP="00BC6E8E">
            <w:pPr>
              <w:spacing w:after="0" w:line="240" w:lineRule="auto"/>
              <w:jc w:val="center"/>
              <w:rPr>
                <w:rFonts w:ascii="Arial" w:eastAsia="Times New Roman" w:hAnsi="Arial" w:cs="Arial"/>
                <w:color w:val="403F42"/>
                <w:sz w:val="18"/>
                <w:szCs w:val="18"/>
              </w:rPr>
            </w:pPr>
          </w:p>
        </w:tc>
      </w:tr>
      <w:tr w:rsidR="00BC6E8E" w14:paraId="18B4A51E" w14:textId="77777777" w:rsidTr="00BC6E8E">
        <w:tblPrEx>
          <w:tblCellMar>
            <w:left w:w="108" w:type="dxa"/>
            <w:right w:w="108" w:type="dxa"/>
          </w:tblCellMar>
        </w:tblPrEx>
        <w:tc>
          <w:tcPr>
            <w:tcW w:w="0" w:type="auto"/>
            <w:tcMar>
              <w:top w:w="0" w:type="dxa"/>
              <w:left w:w="0" w:type="dxa"/>
              <w:bottom w:w="0" w:type="dxa"/>
              <w:right w:w="0" w:type="dxa"/>
            </w:tcMar>
            <w:hideMark/>
          </w:tcPr>
          <w:tbl>
            <w:tblPr>
              <w:tblW w:w="0" w:type="auto"/>
              <w:jc w:val="center"/>
              <w:shd w:val="clear" w:color="auto" w:fill="053A12"/>
              <w:tblCellMar>
                <w:left w:w="0" w:type="dxa"/>
                <w:right w:w="0" w:type="dxa"/>
              </w:tblCellMar>
              <w:tblLook w:val="04A0" w:firstRow="1" w:lastRow="0" w:firstColumn="1" w:lastColumn="0" w:noHBand="0" w:noVBand="1"/>
            </w:tblPr>
            <w:tblGrid>
              <w:gridCol w:w="3151"/>
            </w:tblGrid>
            <w:tr w:rsidR="00BC6E8E" w14:paraId="52588586" w14:textId="77777777">
              <w:trPr>
                <w:jc w:val="center"/>
              </w:trPr>
              <w:tc>
                <w:tcPr>
                  <w:tcW w:w="0" w:type="auto"/>
                  <w:shd w:val="clear" w:color="auto" w:fill="053A12"/>
                  <w:tcMar>
                    <w:top w:w="135" w:type="dxa"/>
                    <w:left w:w="225" w:type="dxa"/>
                    <w:bottom w:w="150" w:type="dxa"/>
                    <w:right w:w="225" w:type="dxa"/>
                  </w:tcMar>
                  <w:hideMark/>
                </w:tcPr>
                <w:p w14:paraId="14245EE0" w14:textId="77777777" w:rsidR="00BC6E8E" w:rsidRDefault="00306A33">
                  <w:pPr>
                    <w:jc w:val="center"/>
                    <w:rPr>
                      <w:rFonts w:ascii="Arial" w:eastAsia="Times New Roman" w:hAnsi="Arial" w:cs="Arial"/>
                      <w:b/>
                      <w:bCs/>
                      <w:color w:val="FFFFFF"/>
                      <w:sz w:val="18"/>
                      <w:szCs w:val="18"/>
                    </w:rPr>
                  </w:pPr>
                  <w:hyperlink r:id="rId28" w:history="1">
                    <w:r w:rsidR="00BC6E8E">
                      <w:rPr>
                        <w:rStyle w:val="Hyperlink"/>
                        <w:rFonts w:ascii="Arial" w:eastAsia="Times New Roman" w:hAnsi="Arial" w:cs="Arial"/>
                        <w:b/>
                        <w:bCs/>
                        <w:color w:val="FFFFFF"/>
                        <w:sz w:val="18"/>
                        <w:szCs w:val="18"/>
                      </w:rPr>
                      <w:t>For more information click here</w:t>
                    </w:r>
                  </w:hyperlink>
                </w:p>
              </w:tc>
            </w:tr>
          </w:tbl>
          <w:p w14:paraId="290750D4" w14:textId="77777777" w:rsidR="00BC6E8E" w:rsidRDefault="00BC6E8E">
            <w:pPr>
              <w:jc w:val="center"/>
              <w:rPr>
                <w:rFonts w:ascii="Times New Roman" w:eastAsia="Times New Roman" w:hAnsi="Times New Roman" w:cs="Times New Roman"/>
                <w:sz w:val="20"/>
                <w:szCs w:val="20"/>
              </w:rPr>
            </w:pPr>
          </w:p>
        </w:tc>
      </w:tr>
    </w:tbl>
    <w:p w14:paraId="6ABA4511" w14:textId="5DB4E651" w:rsidR="00066F02" w:rsidRPr="00F63EC6" w:rsidRDefault="00066F02" w:rsidP="00F63EC6">
      <w:pPr>
        <w:pBdr>
          <w:bottom w:val="single" w:sz="4" w:space="1" w:color="auto"/>
        </w:pBdr>
        <w:rPr>
          <w:sz w:val="32"/>
          <w:szCs w:val="32"/>
          <w:u w:val="single"/>
        </w:rPr>
      </w:pPr>
    </w:p>
    <w:p w14:paraId="6AAF83C6" w14:textId="77777777" w:rsidR="00BC6E8E" w:rsidRDefault="00BC6E8E" w:rsidP="001F2AC8">
      <w:pPr>
        <w:rPr>
          <w:sz w:val="32"/>
          <w:szCs w:val="32"/>
        </w:rPr>
      </w:pPr>
    </w:p>
    <w:p w14:paraId="57648E15" w14:textId="485B1E8B" w:rsidR="00456A23" w:rsidRDefault="00592158" w:rsidP="001F2AC8">
      <w:pPr>
        <w:rPr>
          <w:sz w:val="32"/>
          <w:szCs w:val="32"/>
        </w:rPr>
      </w:pPr>
      <w:r w:rsidRPr="00592158">
        <w:rPr>
          <w:sz w:val="32"/>
          <w:szCs w:val="32"/>
        </w:rPr>
        <w:t xml:space="preserve">PAVE </w:t>
      </w:r>
      <w:hyperlink r:id="rId29" w:history="1">
        <w:r w:rsidR="001B3E75" w:rsidRPr="00D22B61">
          <w:rPr>
            <w:rStyle w:val="Hyperlink"/>
            <w:sz w:val="32"/>
            <w:szCs w:val="32"/>
          </w:rPr>
          <w:t>pave+wapave.org@ccsend.com</w:t>
        </w:r>
      </w:hyperlink>
    </w:p>
    <w:p w14:paraId="6720DA44" w14:textId="36413ACF" w:rsidR="00066F02" w:rsidRDefault="00066F02" w:rsidP="001F2AC8">
      <w:pPr>
        <w:rPr>
          <w:sz w:val="32"/>
          <w:szCs w:val="32"/>
        </w:rPr>
      </w:pPr>
      <w:r>
        <w:object w:dxaOrig="1510" w:dyaOrig="980" w14:anchorId="65B39A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30" o:title=""/>
          </v:shape>
          <o:OLEObject Type="Embed" ProgID="AcroExch.Document.DC" ShapeID="_x0000_i1025" DrawAspect="Icon" ObjectID="_1704214029" r:id="rId31"/>
        </w:object>
      </w:r>
    </w:p>
    <w:p w14:paraId="3A0CDEFA" w14:textId="77777777" w:rsidR="001B3E75" w:rsidRPr="00592158" w:rsidRDefault="001B3E75" w:rsidP="001F2AC8">
      <w:pPr>
        <w:rPr>
          <w:sz w:val="32"/>
          <w:szCs w:val="32"/>
        </w:rPr>
      </w:pPr>
    </w:p>
    <w:p w14:paraId="62C26882" w14:textId="0FC75E4B" w:rsidR="00456A23" w:rsidRDefault="00456A23" w:rsidP="001F2AC8">
      <w:r>
        <w:rPr>
          <w:rFonts w:ascii="Arial" w:eastAsia="Times New Roman" w:hAnsi="Arial" w:cs="Arial"/>
          <w:color w:val="403F42"/>
          <w:sz w:val="18"/>
          <w:szCs w:val="18"/>
        </w:rPr>
        <w:t xml:space="preserve"> </w:t>
      </w:r>
    </w:p>
    <w:p w14:paraId="1AACE104" w14:textId="77777777" w:rsidR="00F13591" w:rsidRPr="00066F02" w:rsidRDefault="00F13591" w:rsidP="00F13591">
      <w:pPr>
        <w:pBdr>
          <w:bottom w:val="single" w:sz="4" w:space="1" w:color="auto"/>
        </w:pBdr>
        <w:rPr>
          <w:b/>
          <w:bCs/>
          <w:sz w:val="32"/>
          <w:szCs w:val="32"/>
        </w:rPr>
      </w:pPr>
    </w:p>
    <w:p w14:paraId="564F06E6" w14:textId="285C83F3" w:rsidR="00CE202A" w:rsidRPr="00066F02" w:rsidRDefault="00066F02" w:rsidP="001F2AC8">
      <w:pPr>
        <w:rPr>
          <w:b/>
          <w:bCs/>
          <w:sz w:val="32"/>
          <w:szCs w:val="32"/>
        </w:rPr>
      </w:pPr>
      <w:r w:rsidRPr="00066F02">
        <w:rPr>
          <w:b/>
          <w:bCs/>
          <w:sz w:val="32"/>
          <w:szCs w:val="32"/>
        </w:rPr>
        <w:t>NAMI</w:t>
      </w:r>
    </w:p>
    <w:p w14:paraId="1F464A5A" w14:textId="1D4A5308" w:rsidR="00CE202A" w:rsidRDefault="00306A33" w:rsidP="001F2AC8">
      <w:hyperlink r:id="rId32" w:history="1">
        <w:r w:rsidR="00066F02" w:rsidRPr="0092771A">
          <w:rPr>
            <w:rStyle w:val="Hyperlink"/>
          </w:rPr>
          <w:t>https://www.nami.org/Get-Involved/Awareness-Events/Suicide-Prevention-Awareness-Month</w:t>
        </w:r>
      </w:hyperlink>
      <w:r w:rsidR="00066F02">
        <w:t xml:space="preserve"> </w:t>
      </w:r>
    </w:p>
    <w:p w14:paraId="6E886BA0" w14:textId="0295C2C7" w:rsidR="00FC6D6E" w:rsidRDefault="00FC6D6E" w:rsidP="00331536"/>
    <w:p w14:paraId="465E0444" w14:textId="77777777" w:rsidR="00FC6D6E" w:rsidRDefault="00FC6D6E" w:rsidP="00331536"/>
    <w:sectPr w:rsidR="00FC6D6E" w:rsidSect="00CD6BF7">
      <w:pgSz w:w="12240" w:h="15840"/>
      <w:pgMar w:top="720" w:right="720" w:bottom="173"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3871C" w14:textId="77777777" w:rsidR="000838DD" w:rsidRDefault="000838DD" w:rsidP="00777A90">
      <w:pPr>
        <w:spacing w:after="0" w:line="240" w:lineRule="auto"/>
      </w:pPr>
      <w:r>
        <w:separator/>
      </w:r>
    </w:p>
  </w:endnote>
  <w:endnote w:type="continuationSeparator" w:id="0">
    <w:p w14:paraId="3F727644" w14:textId="77777777" w:rsidR="000838DD" w:rsidRDefault="000838DD" w:rsidP="00777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77A4" w14:textId="77777777" w:rsidR="002B1781" w:rsidRDefault="002B17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EDFB" w14:textId="77777777" w:rsidR="002B1781" w:rsidRDefault="002B17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D0230" w14:textId="77777777" w:rsidR="002B1781" w:rsidRDefault="002B17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315AF" w14:textId="77777777" w:rsidR="000838DD" w:rsidRDefault="000838DD" w:rsidP="00777A90">
      <w:pPr>
        <w:spacing w:after="0" w:line="240" w:lineRule="auto"/>
      </w:pPr>
      <w:r>
        <w:separator/>
      </w:r>
    </w:p>
  </w:footnote>
  <w:footnote w:type="continuationSeparator" w:id="0">
    <w:p w14:paraId="5524891F" w14:textId="77777777" w:rsidR="000838DD" w:rsidRDefault="000838DD" w:rsidP="00777A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851AE" w14:textId="77777777" w:rsidR="002B1781" w:rsidRDefault="002B17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29A9" w14:textId="77777777" w:rsidR="002B1781" w:rsidRDefault="002B17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BEDEF" w14:textId="77777777" w:rsidR="002B1781" w:rsidRDefault="002B17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72290"/>
    <w:multiLevelType w:val="hybridMultilevel"/>
    <w:tmpl w:val="47CCAF66"/>
    <w:lvl w:ilvl="0" w:tplc="04090001">
      <w:start w:val="1"/>
      <w:numFmt w:val="bullet"/>
      <w:lvlText w:val=""/>
      <w:lvlJc w:val="left"/>
      <w:pPr>
        <w:ind w:left="9989" w:hanging="360"/>
      </w:pPr>
      <w:rPr>
        <w:rFonts w:ascii="Symbol" w:hAnsi="Symbol" w:hint="default"/>
      </w:rPr>
    </w:lvl>
    <w:lvl w:ilvl="1" w:tplc="04090003" w:tentative="1">
      <w:start w:val="1"/>
      <w:numFmt w:val="bullet"/>
      <w:lvlText w:val="o"/>
      <w:lvlJc w:val="left"/>
      <w:pPr>
        <w:ind w:left="10709" w:hanging="360"/>
      </w:pPr>
      <w:rPr>
        <w:rFonts w:ascii="Courier New" w:hAnsi="Courier New" w:cs="Courier New" w:hint="default"/>
      </w:rPr>
    </w:lvl>
    <w:lvl w:ilvl="2" w:tplc="04090005" w:tentative="1">
      <w:start w:val="1"/>
      <w:numFmt w:val="bullet"/>
      <w:lvlText w:val=""/>
      <w:lvlJc w:val="left"/>
      <w:pPr>
        <w:ind w:left="11429" w:hanging="360"/>
      </w:pPr>
      <w:rPr>
        <w:rFonts w:ascii="Wingdings" w:hAnsi="Wingdings" w:hint="default"/>
      </w:rPr>
    </w:lvl>
    <w:lvl w:ilvl="3" w:tplc="04090001" w:tentative="1">
      <w:start w:val="1"/>
      <w:numFmt w:val="bullet"/>
      <w:lvlText w:val=""/>
      <w:lvlJc w:val="left"/>
      <w:pPr>
        <w:ind w:left="12149" w:hanging="360"/>
      </w:pPr>
      <w:rPr>
        <w:rFonts w:ascii="Symbol" w:hAnsi="Symbol" w:hint="default"/>
      </w:rPr>
    </w:lvl>
    <w:lvl w:ilvl="4" w:tplc="04090003" w:tentative="1">
      <w:start w:val="1"/>
      <w:numFmt w:val="bullet"/>
      <w:lvlText w:val="o"/>
      <w:lvlJc w:val="left"/>
      <w:pPr>
        <w:ind w:left="12869" w:hanging="360"/>
      </w:pPr>
      <w:rPr>
        <w:rFonts w:ascii="Courier New" w:hAnsi="Courier New" w:cs="Courier New" w:hint="default"/>
      </w:rPr>
    </w:lvl>
    <w:lvl w:ilvl="5" w:tplc="04090005" w:tentative="1">
      <w:start w:val="1"/>
      <w:numFmt w:val="bullet"/>
      <w:lvlText w:val=""/>
      <w:lvlJc w:val="left"/>
      <w:pPr>
        <w:ind w:left="13589" w:hanging="360"/>
      </w:pPr>
      <w:rPr>
        <w:rFonts w:ascii="Wingdings" w:hAnsi="Wingdings" w:hint="default"/>
      </w:rPr>
    </w:lvl>
    <w:lvl w:ilvl="6" w:tplc="04090001" w:tentative="1">
      <w:start w:val="1"/>
      <w:numFmt w:val="bullet"/>
      <w:lvlText w:val=""/>
      <w:lvlJc w:val="left"/>
      <w:pPr>
        <w:ind w:left="14309" w:hanging="360"/>
      </w:pPr>
      <w:rPr>
        <w:rFonts w:ascii="Symbol" w:hAnsi="Symbol" w:hint="default"/>
      </w:rPr>
    </w:lvl>
    <w:lvl w:ilvl="7" w:tplc="04090003" w:tentative="1">
      <w:start w:val="1"/>
      <w:numFmt w:val="bullet"/>
      <w:lvlText w:val="o"/>
      <w:lvlJc w:val="left"/>
      <w:pPr>
        <w:ind w:left="15029" w:hanging="360"/>
      </w:pPr>
      <w:rPr>
        <w:rFonts w:ascii="Courier New" w:hAnsi="Courier New" w:cs="Courier New" w:hint="default"/>
      </w:rPr>
    </w:lvl>
    <w:lvl w:ilvl="8" w:tplc="04090005" w:tentative="1">
      <w:start w:val="1"/>
      <w:numFmt w:val="bullet"/>
      <w:lvlText w:val=""/>
      <w:lvlJc w:val="left"/>
      <w:pPr>
        <w:ind w:left="15749" w:hanging="360"/>
      </w:pPr>
      <w:rPr>
        <w:rFonts w:ascii="Wingdings" w:hAnsi="Wingdings" w:hint="default"/>
      </w:rPr>
    </w:lvl>
  </w:abstractNum>
  <w:abstractNum w:abstractNumId="1" w15:restartNumberingAfterBreak="0">
    <w:nsid w:val="0D7A4484"/>
    <w:multiLevelType w:val="multilevel"/>
    <w:tmpl w:val="80585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4A6AFF"/>
    <w:multiLevelType w:val="hybridMultilevel"/>
    <w:tmpl w:val="FDCAD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B97622"/>
    <w:multiLevelType w:val="hybridMultilevel"/>
    <w:tmpl w:val="892A980C"/>
    <w:lvl w:ilvl="0" w:tplc="8264C47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8B2703B"/>
    <w:multiLevelType w:val="hybridMultilevel"/>
    <w:tmpl w:val="BA7CB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D716BF"/>
    <w:multiLevelType w:val="hybridMultilevel"/>
    <w:tmpl w:val="90C2C7BE"/>
    <w:lvl w:ilvl="0" w:tplc="04090001">
      <w:start w:val="1"/>
      <w:numFmt w:val="bullet"/>
      <w:lvlText w:val=""/>
      <w:lvlJc w:val="left"/>
      <w:pPr>
        <w:ind w:left="9989" w:hanging="360"/>
      </w:pPr>
      <w:rPr>
        <w:rFonts w:ascii="Symbol" w:hAnsi="Symbol" w:hint="default"/>
      </w:rPr>
    </w:lvl>
    <w:lvl w:ilvl="1" w:tplc="04090003" w:tentative="1">
      <w:start w:val="1"/>
      <w:numFmt w:val="bullet"/>
      <w:lvlText w:val="o"/>
      <w:lvlJc w:val="left"/>
      <w:pPr>
        <w:ind w:left="10709" w:hanging="360"/>
      </w:pPr>
      <w:rPr>
        <w:rFonts w:ascii="Courier New" w:hAnsi="Courier New" w:cs="Courier New" w:hint="default"/>
      </w:rPr>
    </w:lvl>
    <w:lvl w:ilvl="2" w:tplc="04090005" w:tentative="1">
      <w:start w:val="1"/>
      <w:numFmt w:val="bullet"/>
      <w:lvlText w:val=""/>
      <w:lvlJc w:val="left"/>
      <w:pPr>
        <w:ind w:left="11429" w:hanging="360"/>
      </w:pPr>
      <w:rPr>
        <w:rFonts w:ascii="Wingdings" w:hAnsi="Wingdings" w:hint="default"/>
      </w:rPr>
    </w:lvl>
    <w:lvl w:ilvl="3" w:tplc="04090001" w:tentative="1">
      <w:start w:val="1"/>
      <w:numFmt w:val="bullet"/>
      <w:lvlText w:val=""/>
      <w:lvlJc w:val="left"/>
      <w:pPr>
        <w:ind w:left="12149" w:hanging="360"/>
      </w:pPr>
      <w:rPr>
        <w:rFonts w:ascii="Symbol" w:hAnsi="Symbol" w:hint="default"/>
      </w:rPr>
    </w:lvl>
    <w:lvl w:ilvl="4" w:tplc="04090003" w:tentative="1">
      <w:start w:val="1"/>
      <w:numFmt w:val="bullet"/>
      <w:lvlText w:val="o"/>
      <w:lvlJc w:val="left"/>
      <w:pPr>
        <w:ind w:left="12869" w:hanging="360"/>
      </w:pPr>
      <w:rPr>
        <w:rFonts w:ascii="Courier New" w:hAnsi="Courier New" w:cs="Courier New" w:hint="default"/>
      </w:rPr>
    </w:lvl>
    <w:lvl w:ilvl="5" w:tplc="04090005" w:tentative="1">
      <w:start w:val="1"/>
      <w:numFmt w:val="bullet"/>
      <w:lvlText w:val=""/>
      <w:lvlJc w:val="left"/>
      <w:pPr>
        <w:ind w:left="13589" w:hanging="360"/>
      </w:pPr>
      <w:rPr>
        <w:rFonts w:ascii="Wingdings" w:hAnsi="Wingdings" w:hint="default"/>
      </w:rPr>
    </w:lvl>
    <w:lvl w:ilvl="6" w:tplc="04090001" w:tentative="1">
      <w:start w:val="1"/>
      <w:numFmt w:val="bullet"/>
      <w:lvlText w:val=""/>
      <w:lvlJc w:val="left"/>
      <w:pPr>
        <w:ind w:left="14309" w:hanging="360"/>
      </w:pPr>
      <w:rPr>
        <w:rFonts w:ascii="Symbol" w:hAnsi="Symbol" w:hint="default"/>
      </w:rPr>
    </w:lvl>
    <w:lvl w:ilvl="7" w:tplc="04090003" w:tentative="1">
      <w:start w:val="1"/>
      <w:numFmt w:val="bullet"/>
      <w:lvlText w:val="o"/>
      <w:lvlJc w:val="left"/>
      <w:pPr>
        <w:ind w:left="15029" w:hanging="360"/>
      </w:pPr>
      <w:rPr>
        <w:rFonts w:ascii="Courier New" w:hAnsi="Courier New" w:cs="Courier New" w:hint="default"/>
      </w:rPr>
    </w:lvl>
    <w:lvl w:ilvl="8" w:tplc="04090005" w:tentative="1">
      <w:start w:val="1"/>
      <w:numFmt w:val="bullet"/>
      <w:lvlText w:val=""/>
      <w:lvlJc w:val="left"/>
      <w:pPr>
        <w:ind w:left="15749" w:hanging="360"/>
      </w:pPr>
      <w:rPr>
        <w:rFonts w:ascii="Wingdings" w:hAnsi="Wingdings" w:hint="default"/>
      </w:rPr>
    </w:lvl>
  </w:abstractNum>
  <w:abstractNum w:abstractNumId="6" w15:restartNumberingAfterBreak="0">
    <w:nsid w:val="38D04D64"/>
    <w:multiLevelType w:val="hybridMultilevel"/>
    <w:tmpl w:val="71CAB820"/>
    <w:lvl w:ilvl="0" w:tplc="0409000F">
      <w:start w:val="1"/>
      <w:numFmt w:val="decimal"/>
      <w:lvlText w:val="%1."/>
      <w:lvlJc w:val="left"/>
      <w:pPr>
        <w:ind w:left="9989" w:hanging="360"/>
      </w:pPr>
    </w:lvl>
    <w:lvl w:ilvl="1" w:tplc="04090019" w:tentative="1">
      <w:start w:val="1"/>
      <w:numFmt w:val="lowerLetter"/>
      <w:lvlText w:val="%2."/>
      <w:lvlJc w:val="left"/>
      <w:pPr>
        <w:ind w:left="10709" w:hanging="360"/>
      </w:pPr>
    </w:lvl>
    <w:lvl w:ilvl="2" w:tplc="0409001B" w:tentative="1">
      <w:start w:val="1"/>
      <w:numFmt w:val="lowerRoman"/>
      <w:lvlText w:val="%3."/>
      <w:lvlJc w:val="right"/>
      <w:pPr>
        <w:ind w:left="11429" w:hanging="180"/>
      </w:pPr>
    </w:lvl>
    <w:lvl w:ilvl="3" w:tplc="0409000F" w:tentative="1">
      <w:start w:val="1"/>
      <w:numFmt w:val="decimal"/>
      <w:lvlText w:val="%4."/>
      <w:lvlJc w:val="left"/>
      <w:pPr>
        <w:ind w:left="12149" w:hanging="360"/>
      </w:pPr>
    </w:lvl>
    <w:lvl w:ilvl="4" w:tplc="04090019" w:tentative="1">
      <w:start w:val="1"/>
      <w:numFmt w:val="lowerLetter"/>
      <w:lvlText w:val="%5."/>
      <w:lvlJc w:val="left"/>
      <w:pPr>
        <w:ind w:left="12869" w:hanging="360"/>
      </w:pPr>
    </w:lvl>
    <w:lvl w:ilvl="5" w:tplc="0409001B" w:tentative="1">
      <w:start w:val="1"/>
      <w:numFmt w:val="lowerRoman"/>
      <w:lvlText w:val="%6."/>
      <w:lvlJc w:val="right"/>
      <w:pPr>
        <w:ind w:left="13589" w:hanging="180"/>
      </w:pPr>
    </w:lvl>
    <w:lvl w:ilvl="6" w:tplc="0409000F" w:tentative="1">
      <w:start w:val="1"/>
      <w:numFmt w:val="decimal"/>
      <w:lvlText w:val="%7."/>
      <w:lvlJc w:val="left"/>
      <w:pPr>
        <w:ind w:left="14309" w:hanging="360"/>
      </w:pPr>
    </w:lvl>
    <w:lvl w:ilvl="7" w:tplc="04090019" w:tentative="1">
      <w:start w:val="1"/>
      <w:numFmt w:val="lowerLetter"/>
      <w:lvlText w:val="%8."/>
      <w:lvlJc w:val="left"/>
      <w:pPr>
        <w:ind w:left="15029" w:hanging="360"/>
      </w:pPr>
    </w:lvl>
    <w:lvl w:ilvl="8" w:tplc="0409001B" w:tentative="1">
      <w:start w:val="1"/>
      <w:numFmt w:val="lowerRoman"/>
      <w:lvlText w:val="%9."/>
      <w:lvlJc w:val="right"/>
      <w:pPr>
        <w:ind w:left="15749" w:hanging="180"/>
      </w:pPr>
    </w:lvl>
  </w:abstractNum>
  <w:abstractNum w:abstractNumId="7" w15:restartNumberingAfterBreak="0">
    <w:nsid w:val="3AA15FA4"/>
    <w:multiLevelType w:val="hybridMultilevel"/>
    <w:tmpl w:val="B574B6B8"/>
    <w:lvl w:ilvl="0" w:tplc="1A2C8A5A">
      <w:start w:val="1"/>
      <w:numFmt w:val="bullet"/>
      <w:lvlText w:val=""/>
      <w:lvlJc w:val="left"/>
      <w:pPr>
        <w:ind w:left="720" w:hanging="360"/>
      </w:pPr>
      <w:rPr>
        <w:rFonts w:ascii="Symbol" w:hAnsi="Symbol" w:cs="Times New Roman" w:hint="default"/>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AF1AFB"/>
    <w:multiLevelType w:val="hybridMultilevel"/>
    <w:tmpl w:val="DB76CFDE"/>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9" w15:restartNumberingAfterBreak="0">
    <w:nsid w:val="3C6830CF"/>
    <w:multiLevelType w:val="hybridMultilevel"/>
    <w:tmpl w:val="6C9C1A4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0" w15:restartNumberingAfterBreak="0">
    <w:nsid w:val="42213267"/>
    <w:multiLevelType w:val="hybridMultilevel"/>
    <w:tmpl w:val="FDE24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0A0DE8"/>
    <w:multiLevelType w:val="hybridMultilevel"/>
    <w:tmpl w:val="5550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2232CC"/>
    <w:multiLevelType w:val="hybridMultilevel"/>
    <w:tmpl w:val="DF80D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7654CF"/>
    <w:multiLevelType w:val="hybridMultilevel"/>
    <w:tmpl w:val="C5724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8330E7"/>
    <w:multiLevelType w:val="multilevel"/>
    <w:tmpl w:val="74E6F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E02C74"/>
    <w:multiLevelType w:val="hybridMultilevel"/>
    <w:tmpl w:val="23F4A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5A7CE1"/>
    <w:multiLevelType w:val="multilevel"/>
    <w:tmpl w:val="1FE87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BB46CF"/>
    <w:multiLevelType w:val="multilevel"/>
    <w:tmpl w:val="606C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084BAB"/>
    <w:multiLevelType w:val="hybridMultilevel"/>
    <w:tmpl w:val="22E0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CD57B6"/>
    <w:multiLevelType w:val="multilevel"/>
    <w:tmpl w:val="324A9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491C6A"/>
    <w:multiLevelType w:val="hybridMultilevel"/>
    <w:tmpl w:val="9D5C7B9A"/>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start w:val="1"/>
      <w:numFmt w:val="bullet"/>
      <w:lvlText w:val=""/>
      <w:lvlJc w:val="left"/>
      <w:pPr>
        <w:ind w:left="2206" w:hanging="360"/>
      </w:pPr>
      <w:rPr>
        <w:rFonts w:ascii="Wingdings" w:hAnsi="Wingdings" w:hint="default"/>
      </w:rPr>
    </w:lvl>
    <w:lvl w:ilvl="3" w:tplc="04090001">
      <w:start w:val="1"/>
      <w:numFmt w:val="bullet"/>
      <w:lvlText w:val=""/>
      <w:lvlJc w:val="left"/>
      <w:pPr>
        <w:ind w:left="2926" w:hanging="360"/>
      </w:pPr>
      <w:rPr>
        <w:rFonts w:ascii="Symbol" w:hAnsi="Symbol" w:hint="default"/>
      </w:rPr>
    </w:lvl>
    <w:lvl w:ilvl="4" w:tplc="04090003">
      <w:start w:val="1"/>
      <w:numFmt w:val="bullet"/>
      <w:lvlText w:val="o"/>
      <w:lvlJc w:val="left"/>
      <w:pPr>
        <w:ind w:left="3646" w:hanging="360"/>
      </w:pPr>
      <w:rPr>
        <w:rFonts w:ascii="Courier New" w:hAnsi="Courier New" w:cs="Courier New" w:hint="default"/>
      </w:rPr>
    </w:lvl>
    <w:lvl w:ilvl="5" w:tplc="04090005">
      <w:start w:val="1"/>
      <w:numFmt w:val="bullet"/>
      <w:lvlText w:val=""/>
      <w:lvlJc w:val="left"/>
      <w:pPr>
        <w:ind w:left="4366" w:hanging="360"/>
      </w:pPr>
      <w:rPr>
        <w:rFonts w:ascii="Wingdings" w:hAnsi="Wingdings" w:hint="default"/>
      </w:rPr>
    </w:lvl>
    <w:lvl w:ilvl="6" w:tplc="04090001">
      <w:start w:val="1"/>
      <w:numFmt w:val="bullet"/>
      <w:lvlText w:val=""/>
      <w:lvlJc w:val="left"/>
      <w:pPr>
        <w:ind w:left="5086" w:hanging="360"/>
      </w:pPr>
      <w:rPr>
        <w:rFonts w:ascii="Symbol" w:hAnsi="Symbol" w:hint="default"/>
      </w:rPr>
    </w:lvl>
    <w:lvl w:ilvl="7" w:tplc="04090003">
      <w:start w:val="1"/>
      <w:numFmt w:val="bullet"/>
      <w:lvlText w:val="o"/>
      <w:lvlJc w:val="left"/>
      <w:pPr>
        <w:ind w:left="5806" w:hanging="360"/>
      </w:pPr>
      <w:rPr>
        <w:rFonts w:ascii="Courier New" w:hAnsi="Courier New" w:cs="Courier New" w:hint="default"/>
      </w:rPr>
    </w:lvl>
    <w:lvl w:ilvl="8" w:tplc="04090005">
      <w:start w:val="1"/>
      <w:numFmt w:val="bullet"/>
      <w:lvlText w:val=""/>
      <w:lvlJc w:val="left"/>
      <w:pPr>
        <w:ind w:left="6526" w:hanging="360"/>
      </w:pPr>
      <w:rPr>
        <w:rFonts w:ascii="Wingdings" w:hAnsi="Wingdings" w:hint="default"/>
      </w:rPr>
    </w:lvl>
  </w:abstractNum>
  <w:abstractNum w:abstractNumId="21" w15:restartNumberingAfterBreak="0">
    <w:nsid w:val="72BF6010"/>
    <w:multiLevelType w:val="hybridMultilevel"/>
    <w:tmpl w:val="3D1A6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72274D"/>
    <w:multiLevelType w:val="multilevel"/>
    <w:tmpl w:val="EA3E1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227F96"/>
    <w:multiLevelType w:val="hybridMultilevel"/>
    <w:tmpl w:val="D28E1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2"/>
  </w:num>
  <w:num w:numId="4">
    <w:abstractNumId w:val="13"/>
  </w:num>
  <w:num w:numId="5">
    <w:abstractNumId w:val="23"/>
  </w:num>
  <w:num w:numId="6">
    <w:abstractNumId w:val="21"/>
  </w:num>
  <w:num w:numId="7">
    <w:abstractNumId w:val="15"/>
  </w:num>
  <w:num w:numId="8">
    <w:abstractNumId w:val="11"/>
  </w:num>
  <w:num w:numId="9">
    <w:abstractNumId w:val="7"/>
  </w:num>
  <w:num w:numId="10">
    <w:abstractNumId w:val="8"/>
  </w:num>
  <w:num w:numId="11">
    <w:abstractNumId w:val="5"/>
  </w:num>
  <w:num w:numId="12">
    <w:abstractNumId w:val="0"/>
  </w:num>
  <w:num w:numId="13">
    <w:abstractNumId w:val="6"/>
  </w:num>
  <w:num w:numId="14">
    <w:abstractNumId w:val="18"/>
  </w:num>
  <w:num w:numId="15">
    <w:abstractNumId w:val="4"/>
  </w:num>
  <w:num w:numId="16">
    <w:abstractNumId w:val="1"/>
  </w:num>
  <w:num w:numId="17">
    <w:abstractNumId w:val="17"/>
  </w:num>
  <w:num w:numId="18">
    <w:abstractNumId w:val="16"/>
  </w:num>
  <w:num w:numId="19">
    <w:abstractNumId w:val="19"/>
  </w:num>
  <w:num w:numId="20">
    <w:abstractNumId w:val="14"/>
  </w:num>
  <w:num w:numId="21">
    <w:abstractNumId w:val="3"/>
  </w:num>
  <w:num w:numId="22">
    <w:abstractNumId w:val="9"/>
  </w:num>
  <w:num w:numId="23">
    <w:abstractNumId w:val="20"/>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A48"/>
    <w:rsid w:val="0000062C"/>
    <w:rsid w:val="0001372B"/>
    <w:rsid w:val="000421DC"/>
    <w:rsid w:val="000422A5"/>
    <w:rsid w:val="00045FC7"/>
    <w:rsid w:val="000568DF"/>
    <w:rsid w:val="00066F02"/>
    <w:rsid w:val="0008303F"/>
    <w:rsid w:val="000838DD"/>
    <w:rsid w:val="0008653D"/>
    <w:rsid w:val="000950BA"/>
    <w:rsid w:val="0009563B"/>
    <w:rsid w:val="000B04EA"/>
    <w:rsid w:val="000B224D"/>
    <w:rsid w:val="000B2E2A"/>
    <w:rsid w:val="000B4BC5"/>
    <w:rsid w:val="000D383D"/>
    <w:rsid w:val="000D4613"/>
    <w:rsid w:val="000D6575"/>
    <w:rsid w:val="000E1BBF"/>
    <w:rsid w:val="000F65D1"/>
    <w:rsid w:val="000F73B3"/>
    <w:rsid w:val="00106122"/>
    <w:rsid w:val="001074E9"/>
    <w:rsid w:val="00113E5F"/>
    <w:rsid w:val="00115668"/>
    <w:rsid w:val="001176C7"/>
    <w:rsid w:val="001234F3"/>
    <w:rsid w:val="00131F1F"/>
    <w:rsid w:val="00150DB1"/>
    <w:rsid w:val="00155EE2"/>
    <w:rsid w:val="001621F7"/>
    <w:rsid w:val="001906FF"/>
    <w:rsid w:val="001977E3"/>
    <w:rsid w:val="001A1609"/>
    <w:rsid w:val="001B3E75"/>
    <w:rsid w:val="001D3D92"/>
    <w:rsid w:val="001E3717"/>
    <w:rsid w:val="001F2AC8"/>
    <w:rsid w:val="001F6336"/>
    <w:rsid w:val="002116D2"/>
    <w:rsid w:val="00224A1A"/>
    <w:rsid w:val="00224DF7"/>
    <w:rsid w:val="00230CF6"/>
    <w:rsid w:val="00234689"/>
    <w:rsid w:val="00237671"/>
    <w:rsid w:val="002402BB"/>
    <w:rsid w:val="00241E06"/>
    <w:rsid w:val="0025028F"/>
    <w:rsid w:val="00253EDC"/>
    <w:rsid w:val="002557B5"/>
    <w:rsid w:val="00265064"/>
    <w:rsid w:val="00265EF9"/>
    <w:rsid w:val="00273FFF"/>
    <w:rsid w:val="00277B1C"/>
    <w:rsid w:val="002935E1"/>
    <w:rsid w:val="002945B9"/>
    <w:rsid w:val="002A6E65"/>
    <w:rsid w:val="002B11D0"/>
    <w:rsid w:val="002B1781"/>
    <w:rsid w:val="002B57ED"/>
    <w:rsid w:val="002C4E96"/>
    <w:rsid w:val="002C64D7"/>
    <w:rsid w:val="002D0D8C"/>
    <w:rsid w:val="002D218E"/>
    <w:rsid w:val="002D3E7E"/>
    <w:rsid w:val="002D55A9"/>
    <w:rsid w:val="002D56B4"/>
    <w:rsid w:val="0030681F"/>
    <w:rsid w:val="00306A33"/>
    <w:rsid w:val="00307DF5"/>
    <w:rsid w:val="003212F2"/>
    <w:rsid w:val="00323A0E"/>
    <w:rsid w:val="003253CD"/>
    <w:rsid w:val="00331536"/>
    <w:rsid w:val="00336BF6"/>
    <w:rsid w:val="00337642"/>
    <w:rsid w:val="003500DB"/>
    <w:rsid w:val="00351EEF"/>
    <w:rsid w:val="00352414"/>
    <w:rsid w:val="003531CA"/>
    <w:rsid w:val="00357600"/>
    <w:rsid w:val="00357CD2"/>
    <w:rsid w:val="00366665"/>
    <w:rsid w:val="00366A1E"/>
    <w:rsid w:val="0037314F"/>
    <w:rsid w:val="00373B31"/>
    <w:rsid w:val="00383C1F"/>
    <w:rsid w:val="0038760B"/>
    <w:rsid w:val="00394F40"/>
    <w:rsid w:val="00396340"/>
    <w:rsid w:val="003A0DD1"/>
    <w:rsid w:val="003A3A88"/>
    <w:rsid w:val="003C6512"/>
    <w:rsid w:val="003D1C60"/>
    <w:rsid w:val="003D4E34"/>
    <w:rsid w:val="003D5591"/>
    <w:rsid w:val="003D5C65"/>
    <w:rsid w:val="003D60D4"/>
    <w:rsid w:val="003E70B1"/>
    <w:rsid w:val="003E7DFF"/>
    <w:rsid w:val="003F09F4"/>
    <w:rsid w:val="003F3B0A"/>
    <w:rsid w:val="00406169"/>
    <w:rsid w:val="0041003B"/>
    <w:rsid w:val="004205A5"/>
    <w:rsid w:val="00422292"/>
    <w:rsid w:val="00430491"/>
    <w:rsid w:val="004325A2"/>
    <w:rsid w:val="00445762"/>
    <w:rsid w:val="004561FB"/>
    <w:rsid w:val="00456A23"/>
    <w:rsid w:val="0046487E"/>
    <w:rsid w:val="00471716"/>
    <w:rsid w:val="00475A48"/>
    <w:rsid w:val="00476601"/>
    <w:rsid w:val="00477F60"/>
    <w:rsid w:val="004815A7"/>
    <w:rsid w:val="004865D3"/>
    <w:rsid w:val="004A4461"/>
    <w:rsid w:val="004A6FCE"/>
    <w:rsid w:val="004B1A32"/>
    <w:rsid w:val="004B6E81"/>
    <w:rsid w:val="004C1288"/>
    <w:rsid w:val="004D43F3"/>
    <w:rsid w:val="004D59BD"/>
    <w:rsid w:val="004E2475"/>
    <w:rsid w:val="004E5CB0"/>
    <w:rsid w:val="004E6597"/>
    <w:rsid w:val="004F0BEE"/>
    <w:rsid w:val="00503C51"/>
    <w:rsid w:val="00504862"/>
    <w:rsid w:val="00505580"/>
    <w:rsid w:val="005100C7"/>
    <w:rsid w:val="0051293F"/>
    <w:rsid w:val="005228AC"/>
    <w:rsid w:val="0053141F"/>
    <w:rsid w:val="005338FE"/>
    <w:rsid w:val="005379C9"/>
    <w:rsid w:val="00550F64"/>
    <w:rsid w:val="00552C5F"/>
    <w:rsid w:val="00565C6C"/>
    <w:rsid w:val="00567BCD"/>
    <w:rsid w:val="00570634"/>
    <w:rsid w:val="005753E6"/>
    <w:rsid w:val="00581A91"/>
    <w:rsid w:val="0058641E"/>
    <w:rsid w:val="00587208"/>
    <w:rsid w:val="00591471"/>
    <w:rsid w:val="00592158"/>
    <w:rsid w:val="005924A2"/>
    <w:rsid w:val="00593059"/>
    <w:rsid w:val="005A3882"/>
    <w:rsid w:val="005B6626"/>
    <w:rsid w:val="005D5128"/>
    <w:rsid w:val="00601381"/>
    <w:rsid w:val="00604B29"/>
    <w:rsid w:val="00604F04"/>
    <w:rsid w:val="00606040"/>
    <w:rsid w:val="00607A1D"/>
    <w:rsid w:val="0062358F"/>
    <w:rsid w:val="00631482"/>
    <w:rsid w:val="006349D4"/>
    <w:rsid w:val="00641AF6"/>
    <w:rsid w:val="00647094"/>
    <w:rsid w:val="0064729A"/>
    <w:rsid w:val="006518C6"/>
    <w:rsid w:val="0066709B"/>
    <w:rsid w:val="00667994"/>
    <w:rsid w:val="0067043F"/>
    <w:rsid w:val="0068206E"/>
    <w:rsid w:val="00683315"/>
    <w:rsid w:val="00696C10"/>
    <w:rsid w:val="006A0F7E"/>
    <w:rsid w:val="006A2AAC"/>
    <w:rsid w:val="006C017A"/>
    <w:rsid w:val="006C4256"/>
    <w:rsid w:val="006C7F7F"/>
    <w:rsid w:val="006E17D7"/>
    <w:rsid w:val="00706458"/>
    <w:rsid w:val="007159D6"/>
    <w:rsid w:val="0072207B"/>
    <w:rsid w:val="00722779"/>
    <w:rsid w:val="00732B81"/>
    <w:rsid w:val="00732EDA"/>
    <w:rsid w:val="007369A6"/>
    <w:rsid w:val="00740519"/>
    <w:rsid w:val="00760579"/>
    <w:rsid w:val="0076214A"/>
    <w:rsid w:val="00762913"/>
    <w:rsid w:val="00772E07"/>
    <w:rsid w:val="00776EB0"/>
    <w:rsid w:val="00777A90"/>
    <w:rsid w:val="0079453B"/>
    <w:rsid w:val="00794947"/>
    <w:rsid w:val="007A09AF"/>
    <w:rsid w:val="007A4A17"/>
    <w:rsid w:val="007B2ABA"/>
    <w:rsid w:val="007B3F02"/>
    <w:rsid w:val="007D1B13"/>
    <w:rsid w:val="007D2159"/>
    <w:rsid w:val="007D36BE"/>
    <w:rsid w:val="007D7C28"/>
    <w:rsid w:val="007E2C1E"/>
    <w:rsid w:val="007E4ED2"/>
    <w:rsid w:val="007E6AD8"/>
    <w:rsid w:val="007F0595"/>
    <w:rsid w:val="007F4417"/>
    <w:rsid w:val="007F44EB"/>
    <w:rsid w:val="007F4E4F"/>
    <w:rsid w:val="00804047"/>
    <w:rsid w:val="0080460E"/>
    <w:rsid w:val="0083640C"/>
    <w:rsid w:val="0084037C"/>
    <w:rsid w:val="00843310"/>
    <w:rsid w:val="00846D8B"/>
    <w:rsid w:val="008600D2"/>
    <w:rsid w:val="00861F3D"/>
    <w:rsid w:val="008653AB"/>
    <w:rsid w:val="00875715"/>
    <w:rsid w:val="0087782B"/>
    <w:rsid w:val="00882270"/>
    <w:rsid w:val="008917ED"/>
    <w:rsid w:val="00892BF0"/>
    <w:rsid w:val="00896911"/>
    <w:rsid w:val="008A1B87"/>
    <w:rsid w:val="008B5348"/>
    <w:rsid w:val="008C16A8"/>
    <w:rsid w:val="008C6080"/>
    <w:rsid w:val="008D26E2"/>
    <w:rsid w:val="008D3DFC"/>
    <w:rsid w:val="008D4589"/>
    <w:rsid w:val="008E455C"/>
    <w:rsid w:val="008E6755"/>
    <w:rsid w:val="008F177A"/>
    <w:rsid w:val="009008DA"/>
    <w:rsid w:val="00900DBE"/>
    <w:rsid w:val="00903C09"/>
    <w:rsid w:val="00904CE6"/>
    <w:rsid w:val="009055E7"/>
    <w:rsid w:val="00906A1A"/>
    <w:rsid w:val="00913050"/>
    <w:rsid w:val="00914A9E"/>
    <w:rsid w:val="00916257"/>
    <w:rsid w:val="00937AD7"/>
    <w:rsid w:val="0095716F"/>
    <w:rsid w:val="009572A1"/>
    <w:rsid w:val="00965BB9"/>
    <w:rsid w:val="0097101D"/>
    <w:rsid w:val="0097309C"/>
    <w:rsid w:val="00980457"/>
    <w:rsid w:val="00986692"/>
    <w:rsid w:val="009871B1"/>
    <w:rsid w:val="00990707"/>
    <w:rsid w:val="00994595"/>
    <w:rsid w:val="009971D3"/>
    <w:rsid w:val="009A1AEB"/>
    <w:rsid w:val="009A2C76"/>
    <w:rsid w:val="009B343D"/>
    <w:rsid w:val="009C038C"/>
    <w:rsid w:val="009C63EF"/>
    <w:rsid w:val="009D272B"/>
    <w:rsid w:val="009D6E78"/>
    <w:rsid w:val="009E1C2C"/>
    <w:rsid w:val="009F3498"/>
    <w:rsid w:val="009F4412"/>
    <w:rsid w:val="00A11141"/>
    <w:rsid w:val="00A204B5"/>
    <w:rsid w:val="00A2145A"/>
    <w:rsid w:val="00A231CD"/>
    <w:rsid w:val="00A23643"/>
    <w:rsid w:val="00A435BE"/>
    <w:rsid w:val="00A43D24"/>
    <w:rsid w:val="00A6020A"/>
    <w:rsid w:val="00A6178F"/>
    <w:rsid w:val="00A659BD"/>
    <w:rsid w:val="00A66C41"/>
    <w:rsid w:val="00A8051A"/>
    <w:rsid w:val="00A91822"/>
    <w:rsid w:val="00A957EB"/>
    <w:rsid w:val="00AA3BA2"/>
    <w:rsid w:val="00AA6B24"/>
    <w:rsid w:val="00AB202F"/>
    <w:rsid w:val="00AB4352"/>
    <w:rsid w:val="00AC771A"/>
    <w:rsid w:val="00AD3B09"/>
    <w:rsid w:val="00AD422C"/>
    <w:rsid w:val="00AF7B37"/>
    <w:rsid w:val="00B00B22"/>
    <w:rsid w:val="00B11E67"/>
    <w:rsid w:val="00B128CE"/>
    <w:rsid w:val="00B13D89"/>
    <w:rsid w:val="00B2284D"/>
    <w:rsid w:val="00B22A42"/>
    <w:rsid w:val="00B34EFD"/>
    <w:rsid w:val="00B471FF"/>
    <w:rsid w:val="00B47399"/>
    <w:rsid w:val="00B539CA"/>
    <w:rsid w:val="00B55DB8"/>
    <w:rsid w:val="00B56EF7"/>
    <w:rsid w:val="00B64A38"/>
    <w:rsid w:val="00B85491"/>
    <w:rsid w:val="00BA3D91"/>
    <w:rsid w:val="00BA7D15"/>
    <w:rsid w:val="00BB2C7F"/>
    <w:rsid w:val="00BC103F"/>
    <w:rsid w:val="00BC4859"/>
    <w:rsid w:val="00BC6E8E"/>
    <w:rsid w:val="00BC7048"/>
    <w:rsid w:val="00BD0846"/>
    <w:rsid w:val="00BD38A7"/>
    <w:rsid w:val="00BD4899"/>
    <w:rsid w:val="00BF1220"/>
    <w:rsid w:val="00BF4E35"/>
    <w:rsid w:val="00C02749"/>
    <w:rsid w:val="00C15EA3"/>
    <w:rsid w:val="00C173F2"/>
    <w:rsid w:val="00C30974"/>
    <w:rsid w:val="00C355F5"/>
    <w:rsid w:val="00C421F6"/>
    <w:rsid w:val="00C45621"/>
    <w:rsid w:val="00C5764C"/>
    <w:rsid w:val="00C620B6"/>
    <w:rsid w:val="00C64716"/>
    <w:rsid w:val="00C709B3"/>
    <w:rsid w:val="00C72D3D"/>
    <w:rsid w:val="00C84C07"/>
    <w:rsid w:val="00C90E5E"/>
    <w:rsid w:val="00C92DA3"/>
    <w:rsid w:val="00C9695C"/>
    <w:rsid w:val="00CA5786"/>
    <w:rsid w:val="00CA5A63"/>
    <w:rsid w:val="00CC2D61"/>
    <w:rsid w:val="00CC71FA"/>
    <w:rsid w:val="00CD6BF7"/>
    <w:rsid w:val="00CD6CF2"/>
    <w:rsid w:val="00CE202A"/>
    <w:rsid w:val="00CF095B"/>
    <w:rsid w:val="00CF169F"/>
    <w:rsid w:val="00D041B3"/>
    <w:rsid w:val="00D06986"/>
    <w:rsid w:val="00D10551"/>
    <w:rsid w:val="00D134C6"/>
    <w:rsid w:val="00D35CB2"/>
    <w:rsid w:val="00D4275D"/>
    <w:rsid w:val="00D464CF"/>
    <w:rsid w:val="00D548BD"/>
    <w:rsid w:val="00D55819"/>
    <w:rsid w:val="00D67BD2"/>
    <w:rsid w:val="00D7726B"/>
    <w:rsid w:val="00D8249D"/>
    <w:rsid w:val="00D851E5"/>
    <w:rsid w:val="00D864D4"/>
    <w:rsid w:val="00DD7E4D"/>
    <w:rsid w:val="00DE25D0"/>
    <w:rsid w:val="00DF547C"/>
    <w:rsid w:val="00DF6221"/>
    <w:rsid w:val="00DF70D5"/>
    <w:rsid w:val="00DF7FAF"/>
    <w:rsid w:val="00E02ABC"/>
    <w:rsid w:val="00E1378C"/>
    <w:rsid w:val="00E14F85"/>
    <w:rsid w:val="00E16644"/>
    <w:rsid w:val="00E200D6"/>
    <w:rsid w:val="00E25276"/>
    <w:rsid w:val="00E25F29"/>
    <w:rsid w:val="00E27C6D"/>
    <w:rsid w:val="00E32D8E"/>
    <w:rsid w:val="00E34CAC"/>
    <w:rsid w:val="00E4687E"/>
    <w:rsid w:val="00E47958"/>
    <w:rsid w:val="00E579B3"/>
    <w:rsid w:val="00E60EC8"/>
    <w:rsid w:val="00E6285D"/>
    <w:rsid w:val="00E63532"/>
    <w:rsid w:val="00E66558"/>
    <w:rsid w:val="00E817FF"/>
    <w:rsid w:val="00E91682"/>
    <w:rsid w:val="00E94245"/>
    <w:rsid w:val="00EA4085"/>
    <w:rsid w:val="00EB7A21"/>
    <w:rsid w:val="00EC3B93"/>
    <w:rsid w:val="00EC4C64"/>
    <w:rsid w:val="00ED1531"/>
    <w:rsid w:val="00ED5C5A"/>
    <w:rsid w:val="00ED5F58"/>
    <w:rsid w:val="00EE05B2"/>
    <w:rsid w:val="00EE48A6"/>
    <w:rsid w:val="00EE7A39"/>
    <w:rsid w:val="00EF4D38"/>
    <w:rsid w:val="00F05EDA"/>
    <w:rsid w:val="00F13591"/>
    <w:rsid w:val="00F2644F"/>
    <w:rsid w:val="00F404A0"/>
    <w:rsid w:val="00F513D7"/>
    <w:rsid w:val="00F63EC6"/>
    <w:rsid w:val="00F75E9F"/>
    <w:rsid w:val="00F8090B"/>
    <w:rsid w:val="00F81C6F"/>
    <w:rsid w:val="00F93238"/>
    <w:rsid w:val="00F94E07"/>
    <w:rsid w:val="00F94E5B"/>
    <w:rsid w:val="00FA313A"/>
    <w:rsid w:val="00FB56E8"/>
    <w:rsid w:val="00FC6D6E"/>
    <w:rsid w:val="00FE6081"/>
    <w:rsid w:val="00FE796D"/>
    <w:rsid w:val="00FF3D3E"/>
    <w:rsid w:val="00FF4C35"/>
    <w:rsid w:val="00FF58B8"/>
    <w:rsid w:val="00FF7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E633288"/>
  <w15:chartTrackingRefBased/>
  <w15:docId w15:val="{41BA7CD8-8A61-40F5-B18F-6AAD2C544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3AB"/>
  </w:style>
  <w:style w:type="paragraph" w:styleId="Heading1">
    <w:name w:val="heading 1"/>
    <w:basedOn w:val="Normal"/>
    <w:next w:val="Normal"/>
    <w:link w:val="Heading1Char"/>
    <w:uiPriority w:val="9"/>
    <w:qFormat/>
    <w:rsid w:val="00D134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134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9459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8303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A48"/>
    <w:pPr>
      <w:ind w:left="720"/>
      <w:contextualSpacing/>
    </w:pPr>
  </w:style>
  <w:style w:type="character" w:customStyle="1" w:styleId="Heading3Char">
    <w:name w:val="Heading 3 Char"/>
    <w:basedOn w:val="DefaultParagraphFont"/>
    <w:link w:val="Heading3"/>
    <w:uiPriority w:val="9"/>
    <w:rsid w:val="00994595"/>
    <w:rPr>
      <w:rFonts w:ascii="Times New Roman" w:eastAsia="Times New Roman" w:hAnsi="Times New Roman" w:cs="Times New Roman"/>
      <w:b/>
      <w:bCs/>
      <w:sz w:val="27"/>
      <w:szCs w:val="27"/>
    </w:rPr>
  </w:style>
  <w:style w:type="character" w:customStyle="1" w:styleId="gd">
    <w:name w:val="gd"/>
    <w:basedOn w:val="DefaultParagraphFont"/>
    <w:rsid w:val="00994595"/>
  </w:style>
  <w:style w:type="paragraph" w:styleId="Header">
    <w:name w:val="header"/>
    <w:basedOn w:val="Normal"/>
    <w:link w:val="HeaderChar"/>
    <w:uiPriority w:val="99"/>
    <w:unhideWhenUsed/>
    <w:rsid w:val="00BC10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03F"/>
  </w:style>
  <w:style w:type="paragraph" w:styleId="Footer">
    <w:name w:val="footer"/>
    <w:basedOn w:val="Normal"/>
    <w:link w:val="FooterChar"/>
    <w:uiPriority w:val="99"/>
    <w:unhideWhenUsed/>
    <w:rsid w:val="00BC10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03F"/>
  </w:style>
  <w:style w:type="paragraph" w:styleId="BalloonText">
    <w:name w:val="Balloon Text"/>
    <w:basedOn w:val="Normal"/>
    <w:link w:val="BalloonTextChar"/>
    <w:uiPriority w:val="99"/>
    <w:semiHidden/>
    <w:unhideWhenUsed/>
    <w:rsid w:val="002B57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7ED"/>
    <w:rPr>
      <w:rFonts w:ascii="Segoe UI" w:hAnsi="Segoe UI" w:cs="Segoe UI"/>
      <w:sz w:val="18"/>
      <w:szCs w:val="18"/>
    </w:rPr>
  </w:style>
  <w:style w:type="character" w:styleId="Hyperlink">
    <w:name w:val="Hyperlink"/>
    <w:basedOn w:val="DefaultParagraphFont"/>
    <w:uiPriority w:val="99"/>
    <w:unhideWhenUsed/>
    <w:rsid w:val="00CD6BF7"/>
    <w:rPr>
      <w:color w:val="0563C1" w:themeColor="hyperlink"/>
      <w:u w:val="single"/>
    </w:rPr>
  </w:style>
  <w:style w:type="character" w:styleId="UnresolvedMention">
    <w:name w:val="Unresolved Mention"/>
    <w:basedOn w:val="DefaultParagraphFont"/>
    <w:uiPriority w:val="99"/>
    <w:semiHidden/>
    <w:unhideWhenUsed/>
    <w:rsid w:val="004D59BD"/>
    <w:rPr>
      <w:color w:val="605E5C"/>
      <w:shd w:val="clear" w:color="auto" w:fill="E1DFDD"/>
    </w:rPr>
  </w:style>
  <w:style w:type="paragraph" w:styleId="PlainText">
    <w:name w:val="Plain Text"/>
    <w:basedOn w:val="Normal"/>
    <w:link w:val="PlainTextChar"/>
    <w:uiPriority w:val="99"/>
    <w:semiHidden/>
    <w:unhideWhenUsed/>
    <w:rsid w:val="003253C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253CD"/>
    <w:rPr>
      <w:rFonts w:ascii="Calibri" w:hAnsi="Calibri"/>
      <w:szCs w:val="21"/>
    </w:rPr>
  </w:style>
  <w:style w:type="character" w:styleId="FollowedHyperlink">
    <w:name w:val="FollowedHyperlink"/>
    <w:basedOn w:val="DefaultParagraphFont"/>
    <w:uiPriority w:val="99"/>
    <w:semiHidden/>
    <w:unhideWhenUsed/>
    <w:rsid w:val="003253CD"/>
    <w:rPr>
      <w:color w:val="954F72" w:themeColor="followedHyperlink"/>
      <w:u w:val="single"/>
    </w:rPr>
  </w:style>
  <w:style w:type="character" w:customStyle="1" w:styleId="Heading1Char">
    <w:name w:val="Heading 1 Char"/>
    <w:basedOn w:val="DefaultParagraphFont"/>
    <w:link w:val="Heading1"/>
    <w:uiPriority w:val="9"/>
    <w:rsid w:val="00D134C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D134C6"/>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08303F"/>
    <w:rPr>
      <w:rFonts w:asciiTheme="majorHAnsi" w:eastAsiaTheme="majorEastAsia" w:hAnsiTheme="majorHAnsi" w:cstheme="majorBidi"/>
      <w:i/>
      <w:iCs/>
      <w:color w:val="2E74B5" w:themeColor="accent1" w:themeShade="BF"/>
    </w:rPr>
  </w:style>
  <w:style w:type="character" w:customStyle="1" w:styleId="org">
    <w:name w:val="org"/>
    <w:basedOn w:val="DefaultParagraphFont"/>
    <w:rsid w:val="001176C7"/>
  </w:style>
  <w:style w:type="character" w:customStyle="1" w:styleId="locality">
    <w:name w:val="locality"/>
    <w:basedOn w:val="DefaultParagraphFont"/>
    <w:rsid w:val="001176C7"/>
  </w:style>
  <w:style w:type="character" w:customStyle="1" w:styleId="region">
    <w:name w:val="region"/>
    <w:basedOn w:val="DefaultParagraphFont"/>
    <w:rsid w:val="001176C7"/>
  </w:style>
  <w:style w:type="character" w:customStyle="1" w:styleId="postal-code">
    <w:name w:val="postal-code"/>
    <w:basedOn w:val="DefaultParagraphFont"/>
    <w:rsid w:val="001176C7"/>
  </w:style>
  <w:style w:type="character" w:styleId="Strong">
    <w:name w:val="Strong"/>
    <w:basedOn w:val="DefaultParagraphFont"/>
    <w:uiPriority w:val="22"/>
    <w:qFormat/>
    <w:rsid w:val="001176C7"/>
    <w:rPr>
      <w:b/>
      <w:bCs/>
    </w:rPr>
  </w:style>
  <w:style w:type="character" w:styleId="Emphasis">
    <w:name w:val="Emphasis"/>
    <w:basedOn w:val="DefaultParagraphFont"/>
    <w:uiPriority w:val="20"/>
    <w:qFormat/>
    <w:rsid w:val="001176C7"/>
    <w:rPr>
      <w:i/>
      <w:iCs/>
    </w:rPr>
  </w:style>
  <w:style w:type="character" w:styleId="CommentReference">
    <w:name w:val="annotation reference"/>
    <w:basedOn w:val="DefaultParagraphFont"/>
    <w:uiPriority w:val="99"/>
    <w:semiHidden/>
    <w:unhideWhenUsed/>
    <w:rsid w:val="0068206E"/>
    <w:rPr>
      <w:sz w:val="16"/>
      <w:szCs w:val="16"/>
    </w:rPr>
  </w:style>
  <w:style w:type="paragraph" w:styleId="CommentText">
    <w:name w:val="annotation text"/>
    <w:basedOn w:val="Normal"/>
    <w:link w:val="CommentTextChar"/>
    <w:uiPriority w:val="99"/>
    <w:semiHidden/>
    <w:unhideWhenUsed/>
    <w:rsid w:val="0068206E"/>
    <w:pPr>
      <w:spacing w:after="0" w:line="240" w:lineRule="auto"/>
    </w:pPr>
    <w:rPr>
      <w:rFonts w:ascii="Calibri" w:eastAsiaTheme="minorEastAsia" w:hAnsi="Calibri" w:cs="Times New Roman"/>
      <w:sz w:val="20"/>
      <w:szCs w:val="20"/>
    </w:rPr>
  </w:style>
  <w:style w:type="character" w:customStyle="1" w:styleId="CommentTextChar">
    <w:name w:val="Comment Text Char"/>
    <w:basedOn w:val="DefaultParagraphFont"/>
    <w:link w:val="CommentText"/>
    <w:uiPriority w:val="99"/>
    <w:semiHidden/>
    <w:rsid w:val="0068206E"/>
    <w:rPr>
      <w:rFonts w:ascii="Calibri" w:eastAsiaTheme="minorEastAsia" w:hAnsi="Calibri" w:cs="Times New Roman"/>
      <w:sz w:val="20"/>
      <w:szCs w:val="20"/>
    </w:rPr>
  </w:style>
  <w:style w:type="paragraph" w:styleId="NormalWeb">
    <w:name w:val="Normal (Web)"/>
    <w:basedOn w:val="Normal"/>
    <w:uiPriority w:val="99"/>
    <w:semiHidden/>
    <w:unhideWhenUsed/>
    <w:rsid w:val="00277B1C"/>
    <w:pPr>
      <w:spacing w:before="100" w:beforeAutospacing="1" w:after="100" w:afterAutospacing="1" w:line="240" w:lineRule="auto"/>
    </w:pPr>
    <w:rPr>
      <w:rFonts w:ascii="Calibri" w:hAnsi="Calibri" w:cs="Calibri"/>
    </w:rPr>
  </w:style>
  <w:style w:type="paragraph" w:customStyle="1" w:styleId="xmsonormal">
    <w:name w:val="x_msonormal"/>
    <w:basedOn w:val="Normal"/>
    <w:rsid w:val="00C9695C"/>
    <w:pPr>
      <w:spacing w:after="0" w:line="240" w:lineRule="auto"/>
    </w:pPr>
    <w:rPr>
      <w:rFonts w:ascii="Calibri" w:hAnsi="Calibri" w:cs="Calibri"/>
    </w:rPr>
  </w:style>
  <w:style w:type="paragraph" w:styleId="CommentSubject">
    <w:name w:val="annotation subject"/>
    <w:basedOn w:val="CommentText"/>
    <w:next w:val="CommentText"/>
    <w:link w:val="CommentSubjectChar"/>
    <w:uiPriority w:val="99"/>
    <w:semiHidden/>
    <w:unhideWhenUsed/>
    <w:rsid w:val="00AA3BA2"/>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A3BA2"/>
    <w:rPr>
      <w:rFonts w:ascii="Calibri" w:eastAsiaTheme="minorEastAsia"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115294013">
      <w:bodyDiv w:val="1"/>
      <w:marLeft w:val="0"/>
      <w:marRight w:val="0"/>
      <w:marTop w:val="0"/>
      <w:marBottom w:val="0"/>
      <w:divBdr>
        <w:top w:val="none" w:sz="0" w:space="0" w:color="auto"/>
        <w:left w:val="none" w:sz="0" w:space="0" w:color="auto"/>
        <w:bottom w:val="none" w:sz="0" w:space="0" w:color="auto"/>
        <w:right w:val="none" w:sz="0" w:space="0" w:color="auto"/>
      </w:divBdr>
    </w:div>
    <w:div w:id="125592489">
      <w:bodyDiv w:val="1"/>
      <w:marLeft w:val="0"/>
      <w:marRight w:val="0"/>
      <w:marTop w:val="0"/>
      <w:marBottom w:val="0"/>
      <w:divBdr>
        <w:top w:val="none" w:sz="0" w:space="0" w:color="auto"/>
        <w:left w:val="none" w:sz="0" w:space="0" w:color="auto"/>
        <w:bottom w:val="none" w:sz="0" w:space="0" w:color="auto"/>
        <w:right w:val="none" w:sz="0" w:space="0" w:color="auto"/>
      </w:divBdr>
    </w:div>
    <w:div w:id="144861348">
      <w:bodyDiv w:val="1"/>
      <w:marLeft w:val="0"/>
      <w:marRight w:val="0"/>
      <w:marTop w:val="0"/>
      <w:marBottom w:val="0"/>
      <w:divBdr>
        <w:top w:val="none" w:sz="0" w:space="0" w:color="auto"/>
        <w:left w:val="none" w:sz="0" w:space="0" w:color="auto"/>
        <w:bottom w:val="none" w:sz="0" w:space="0" w:color="auto"/>
        <w:right w:val="none" w:sz="0" w:space="0" w:color="auto"/>
      </w:divBdr>
    </w:div>
    <w:div w:id="147404141">
      <w:bodyDiv w:val="1"/>
      <w:marLeft w:val="0"/>
      <w:marRight w:val="0"/>
      <w:marTop w:val="0"/>
      <w:marBottom w:val="0"/>
      <w:divBdr>
        <w:top w:val="none" w:sz="0" w:space="0" w:color="auto"/>
        <w:left w:val="none" w:sz="0" w:space="0" w:color="auto"/>
        <w:bottom w:val="none" w:sz="0" w:space="0" w:color="auto"/>
        <w:right w:val="none" w:sz="0" w:space="0" w:color="auto"/>
      </w:divBdr>
    </w:div>
    <w:div w:id="172036828">
      <w:bodyDiv w:val="1"/>
      <w:marLeft w:val="0"/>
      <w:marRight w:val="0"/>
      <w:marTop w:val="0"/>
      <w:marBottom w:val="0"/>
      <w:divBdr>
        <w:top w:val="none" w:sz="0" w:space="0" w:color="auto"/>
        <w:left w:val="none" w:sz="0" w:space="0" w:color="auto"/>
        <w:bottom w:val="none" w:sz="0" w:space="0" w:color="auto"/>
        <w:right w:val="none" w:sz="0" w:space="0" w:color="auto"/>
      </w:divBdr>
    </w:div>
    <w:div w:id="207646660">
      <w:bodyDiv w:val="1"/>
      <w:marLeft w:val="0"/>
      <w:marRight w:val="0"/>
      <w:marTop w:val="0"/>
      <w:marBottom w:val="0"/>
      <w:divBdr>
        <w:top w:val="none" w:sz="0" w:space="0" w:color="auto"/>
        <w:left w:val="none" w:sz="0" w:space="0" w:color="auto"/>
        <w:bottom w:val="none" w:sz="0" w:space="0" w:color="auto"/>
        <w:right w:val="none" w:sz="0" w:space="0" w:color="auto"/>
      </w:divBdr>
    </w:div>
    <w:div w:id="272903152">
      <w:bodyDiv w:val="1"/>
      <w:marLeft w:val="0"/>
      <w:marRight w:val="0"/>
      <w:marTop w:val="0"/>
      <w:marBottom w:val="0"/>
      <w:divBdr>
        <w:top w:val="none" w:sz="0" w:space="0" w:color="auto"/>
        <w:left w:val="none" w:sz="0" w:space="0" w:color="auto"/>
        <w:bottom w:val="none" w:sz="0" w:space="0" w:color="auto"/>
        <w:right w:val="none" w:sz="0" w:space="0" w:color="auto"/>
      </w:divBdr>
    </w:div>
    <w:div w:id="339628679">
      <w:bodyDiv w:val="1"/>
      <w:marLeft w:val="0"/>
      <w:marRight w:val="0"/>
      <w:marTop w:val="0"/>
      <w:marBottom w:val="0"/>
      <w:divBdr>
        <w:top w:val="none" w:sz="0" w:space="0" w:color="auto"/>
        <w:left w:val="none" w:sz="0" w:space="0" w:color="auto"/>
        <w:bottom w:val="none" w:sz="0" w:space="0" w:color="auto"/>
        <w:right w:val="none" w:sz="0" w:space="0" w:color="auto"/>
      </w:divBdr>
    </w:div>
    <w:div w:id="382873067">
      <w:bodyDiv w:val="1"/>
      <w:marLeft w:val="0"/>
      <w:marRight w:val="0"/>
      <w:marTop w:val="0"/>
      <w:marBottom w:val="0"/>
      <w:divBdr>
        <w:top w:val="none" w:sz="0" w:space="0" w:color="auto"/>
        <w:left w:val="none" w:sz="0" w:space="0" w:color="auto"/>
        <w:bottom w:val="none" w:sz="0" w:space="0" w:color="auto"/>
        <w:right w:val="none" w:sz="0" w:space="0" w:color="auto"/>
      </w:divBdr>
    </w:div>
    <w:div w:id="451166979">
      <w:marLeft w:val="0"/>
      <w:marRight w:val="0"/>
      <w:marTop w:val="0"/>
      <w:marBottom w:val="0"/>
      <w:divBdr>
        <w:top w:val="none" w:sz="0" w:space="0" w:color="auto"/>
        <w:left w:val="none" w:sz="0" w:space="0" w:color="auto"/>
        <w:bottom w:val="none" w:sz="0" w:space="0" w:color="auto"/>
        <w:right w:val="none" w:sz="0" w:space="0" w:color="auto"/>
      </w:divBdr>
      <w:divsChild>
        <w:div w:id="179010016">
          <w:marLeft w:val="0"/>
          <w:marRight w:val="0"/>
          <w:marTop w:val="0"/>
          <w:marBottom w:val="0"/>
          <w:divBdr>
            <w:top w:val="none" w:sz="0" w:space="0" w:color="auto"/>
            <w:left w:val="none" w:sz="0" w:space="0" w:color="auto"/>
            <w:bottom w:val="none" w:sz="0" w:space="0" w:color="auto"/>
            <w:right w:val="none" w:sz="0" w:space="0" w:color="auto"/>
          </w:divBdr>
          <w:divsChild>
            <w:div w:id="1475293601">
              <w:marLeft w:val="0"/>
              <w:marRight w:val="0"/>
              <w:marTop w:val="0"/>
              <w:marBottom w:val="0"/>
              <w:divBdr>
                <w:top w:val="none" w:sz="0" w:space="0" w:color="auto"/>
                <w:left w:val="none" w:sz="0" w:space="0" w:color="auto"/>
                <w:bottom w:val="none" w:sz="0" w:space="0" w:color="auto"/>
                <w:right w:val="none" w:sz="0" w:space="0" w:color="auto"/>
              </w:divBdr>
            </w:div>
          </w:divsChild>
        </w:div>
        <w:div w:id="901214772">
          <w:marLeft w:val="0"/>
          <w:marRight w:val="0"/>
          <w:marTop w:val="0"/>
          <w:marBottom w:val="0"/>
          <w:divBdr>
            <w:top w:val="none" w:sz="0" w:space="0" w:color="auto"/>
            <w:left w:val="none" w:sz="0" w:space="0" w:color="auto"/>
            <w:bottom w:val="none" w:sz="0" w:space="0" w:color="auto"/>
            <w:right w:val="none" w:sz="0" w:space="0" w:color="auto"/>
          </w:divBdr>
        </w:div>
        <w:div w:id="549076231">
          <w:marLeft w:val="0"/>
          <w:marRight w:val="0"/>
          <w:marTop w:val="0"/>
          <w:marBottom w:val="0"/>
          <w:divBdr>
            <w:top w:val="none" w:sz="0" w:space="0" w:color="auto"/>
            <w:left w:val="none" w:sz="0" w:space="0" w:color="auto"/>
            <w:bottom w:val="none" w:sz="0" w:space="0" w:color="auto"/>
            <w:right w:val="none" w:sz="0" w:space="0" w:color="auto"/>
          </w:divBdr>
          <w:divsChild>
            <w:div w:id="135416334">
              <w:marLeft w:val="0"/>
              <w:marRight w:val="0"/>
              <w:marTop w:val="0"/>
              <w:marBottom w:val="0"/>
              <w:divBdr>
                <w:top w:val="none" w:sz="0" w:space="0" w:color="auto"/>
                <w:left w:val="none" w:sz="0" w:space="0" w:color="auto"/>
                <w:bottom w:val="none" w:sz="0" w:space="0" w:color="auto"/>
                <w:right w:val="none" w:sz="0" w:space="0" w:color="auto"/>
              </w:divBdr>
              <w:divsChild>
                <w:div w:id="52953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81685">
          <w:marLeft w:val="0"/>
          <w:marRight w:val="0"/>
          <w:marTop w:val="0"/>
          <w:marBottom w:val="0"/>
          <w:divBdr>
            <w:top w:val="none" w:sz="0" w:space="0" w:color="auto"/>
            <w:left w:val="none" w:sz="0" w:space="0" w:color="auto"/>
            <w:bottom w:val="none" w:sz="0" w:space="0" w:color="auto"/>
            <w:right w:val="none" w:sz="0" w:space="0" w:color="auto"/>
          </w:divBdr>
          <w:divsChild>
            <w:div w:id="1228491763">
              <w:marLeft w:val="0"/>
              <w:marRight w:val="0"/>
              <w:marTop w:val="0"/>
              <w:marBottom w:val="0"/>
              <w:divBdr>
                <w:top w:val="none" w:sz="0" w:space="0" w:color="auto"/>
                <w:left w:val="none" w:sz="0" w:space="0" w:color="auto"/>
                <w:bottom w:val="none" w:sz="0" w:space="0" w:color="auto"/>
                <w:right w:val="none" w:sz="0" w:space="0" w:color="auto"/>
              </w:divBdr>
              <w:divsChild>
                <w:div w:id="621957583">
                  <w:marLeft w:val="0"/>
                  <w:marRight w:val="0"/>
                  <w:marTop w:val="0"/>
                  <w:marBottom w:val="0"/>
                  <w:divBdr>
                    <w:top w:val="none" w:sz="0" w:space="0" w:color="auto"/>
                    <w:left w:val="none" w:sz="0" w:space="0" w:color="auto"/>
                    <w:bottom w:val="none" w:sz="0" w:space="0" w:color="auto"/>
                    <w:right w:val="none" w:sz="0" w:space="0" w:color="auto"/>
                  </w:divBdr>
                  <w:divsChild>
                    <w:div w:id="396251139">
                      <w:marLeft w:val="0"/>
                      <w:marRight w:val="0"/>
                      <w:marTop w:val="0"/>
                      <w:marBottom w:val="0"/>
                      <w:divBdr>
                        <w:top w:val="none" w:sz="0" w:space="0" w:color="auto"/>
                        <w:left w:val="none" w:sz="0" w:space="0" w:color="auto"/>
                        <w:bottom w:val="none" w:sz="0" w:space="0" w:color="auto"/>
                        <w:right w:val="none" w:sz="0" w:space="0" w:color="auto"/>
                      </w:divBdr>
                      <w:divsChild>
                        <w:div w:id="1905026563">
                          <w:marLeft w:val="0"/>
                          <w:marRight w:val="0"/>
                          <w:marTop w:val="0"/>
                          <w:marBottom w:val="0"/>
                          <w:divBdr>
                            <w:top w:val="none" w:sz="0" w:space="0" w:color="auto"/>
                            <w:left w:val="none" w:sz="0" w:space="0" w:color="auto"/>
                            <w:bottom w:val="none" w:sz="0" w:space="0" w:color="auto"/>
                            <w:right w:val="none" w:sz="0" w:space="0" w:color="auto"/>
                          </w:divBdr>
                          <w:divsChild>
                            <w:div w:id="1788889867">
                              <w:marLeft w:val="0"/>
                              <w:marRight w:val="0"/>
                              <w:marTop w:val="0"/>
                              <w:marBottom w:val="0"/>
                              <w:divBdr>
                                <w:top w:val="none" w:sz="0" w:space="0" w:color="auto"/>
                                <w:left w:val="none" w:sz="0" w:space="0" w:color="auto"/>
                                <w:bottom w:val="none" w:sz="0" w:space="0" w:color="auto"/>
                                <w:right w:val="none" w:sz="0" w:space="0" w:color="auto"/>
                              </w:divBdr>
                              <w:divsChild>
                                <w:div w:id="139127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6392">
                          <w:marLeft w:val="0"/>
                          <w:marRight w:val="0"/>
                          <w:marTop w:val="0"/>
                          <w:marBottom w:val="0"/>
                          <w:divBdr>
                            <w:top w:val="none" w:sz="0" w:space="0" w:color="auto"/>
                            <w:left w:val="none" w:sz="0" w:space="0" w:color="auto"/>
                            <w:bottom w:val="none" w:sz="0" w:space="0" w:color="auto"/>
                            <w:right w:val="none" w:sz="0" w:space="0" w:color="auto"/>
                          </w:divBdr>
                          <w:divsChild>
                            <w:div w:id="492911074">
                              <w:marLeft w:val="0"/>
                              <w:marRight w:val="0"/>
                              <w:marTop w:val="0"/>
                              <w:marBottom w:val="0"/>
                              <w:divBdr>
                                <w:top w:val="none" w:sz="0" w:space="0" w:color="auto"/>
                                <w:left w:val="none" w:sz="0" w:space="0" w:color="auto"/>
                                <w:bottom w:val="none" w:sz="0" w:space="0" w:color="auto"/>
                                <w:right w:val="none" w:sz="0" w:space="0" w:color="auto"/>
                              </w:divBdr>
                              <w:divsChild>
                                <w:div w:id="70602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062759">
                      <w:marLeft w:val="0"/>
                      <w:marRight w:val="0"/>
                      <w:marTop w:val="0"/>
                      <w:marBottom w:val="0"/>
                      <w:divBdr>
                        <w:top w:val="none" w:sz="0" w:space="0" w:color="auto"/>
                        <w:left w:val="none" w:sz="0" w:space="0" w:color="auto"/>
                        <w:bottom w:val="none" w:sz="0" w:space="0" w:color="auto"/>
                        <w:right w:val="none" w:sz="0" w:space="0" w:color="auto"/>
                      </w:divBdr>
                    </w:div>
                    <w:div w:id="1141772987">
                      <w:marLeft w:val="0"/>
                      <w:marRight w:val="0"/>
                      <w:marTop w:val="0"/>
                      <w:marBottom w:val="0"/>
                      <w:divBdr>
                        <w:top w:val="none" w:sz="0" w:space="0" w:color="auto"/>
                        <w:left w:val="none" w:sz="0" w:space="0" w:color="auto"/>
                        <w:bottom w:val="none" w:sz="0" w:space="0" w:color="auto"/>
                        <w:right w:val="none" w:sz="0" w:space="0" w:color="auto"/>
                      </w:divBdr>
                    </w:div>
                  </w:divsChild>
                </w:div>
                <w:div w:id="1840269500">
                  <w:marLeft w:val="0"/>
                  <w:marRight w:val="0"/>
                  <w:marTop w:val="0"/>
                  <w:marBottom w:val="0"/>
                  <w:divBdr>
                    <w:top w:val="none" w:sz="0" w:space="0" w:color="auto"/>
                    <w:left w:val="none" w:sz="0" w:space="0" w:color="auto"/>
                    <w:bottom w:val="none" w:sz="0" w:space="0" w:color="auto"/>
                    <w:right w:val="none" w:sz="0" w:space="0" w:color="auto"/>
                  </w:divBdr>
                  <w:divsChild>
                    <w:div w:id="1229145886">
                      <w:marLeft w:val="0"/>
                      <w:marRight w:val="0"/>
                      <w:marTop w:val="0"/>
                      <w:marBottom w:val="0"/>
                      <w:divBdr>
                        <w:top w:val="none" w:sz="0" w:space="0" w:color="auto"/>
                        <w:left w:val="none" w:sz="0" w:space="0" w:color="auto"/>
                        <w:bottom w:val="none" w:sz="0" w:space="0" w:color="auto"/>
                        <w:right w:val="none" w:sz="0" w:space="0" w:color="auto"/>
                      </w:divBdr>
                      <w:divsChild>
                        <w:div w:id="1612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6007">
          <w:marLeft w:val="0"/>
          <w:marRight w:val="0"/>
          <w:marTop w:val="0"/>
          <w:marBottom w:val="0"/>
          <w:divBdr>
            <w:top w:val="none" w:sz="0" w:space="0" w:color="auto"/>
            <w:left w:val="none" w:sz="0" w:space="0" w:color="auto"/>
            <w:bottom w:val="none" w:sz="0" w:space="0" w:color="auto"/>
            <w:right w:val="none" w:sz="0" w:space="0" w:color="auto"/>
          </w:divBdr>
          <w:divsChild>
            <w:div w:id="1332216218">
              <w:marLeft w:val="0"/>
              <w:marRight w:val="0"/>
              <w:marTop w:val="0"/>
              <w:marBottom w:val="0"/>
              <w:divBdr>
                <w:top w:val="none" w:sz="0" w:space="0" w:color="auto"/>
                <w:left w:val="none" w:sz="0" w:space="0" w:color="auto"/>
                <w:bottom w:val="none" w:sz="0" w:space="0" w:color="auto"/>
                <w:right w:val="none" w:sz="0" w:space="0" w:color="auto"/>
              </w:divBdr>
              <w:divsChild>
                <w:div w:id="416098432">
                  <w:marLeft w:val="0"/>
                  <w:marRight w:val="0"/>
                  <w:marTop w:val="0"/>
                  <w:marBottom w:val="0"/>
                  <w:divBdr>
                    <w:top w:val="none" w:sz="0" w:space="0" w:color="auto"/>
                    <w:left w:val="none" w:sz="0" w:space="0" w:color="auto"/>
                    <w:bottom w:val="none" w:sz="0" w:space="0" w:color="auto"/>
                    <w:right w:val="none" w:sz="0" w:space="0" w:color="auto"/>
                  </w:divBdr>
                  <w:divsChild>
                    <w:div w:id="69307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410729">
          <w:marLeft w:val="0"/>
          <w:marRight w:val="0"/>
          <w:marTop w:val="0"/>
          <w:marBottom w:val="0"/>
          <w:divBdr>
            <w:top w:val="none" w:sz="0" w:space="0" w:color="auto"/>
            <w:left w:val="none" w:sz="0" w:space="0" w:color="auto"/>
            <w:bottom w:val="none" w:sz="0" w:space="0" w:color="auto"/>
            <w:right w:val="none" w:sz="0" w:space="0" w:color="auto"/>
          </w:divBdr>
          <w:divsChild>
            <w:div w:id="8388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7273">
      <w:bodyDiv w:val="1"/>
      <w:marLeft w:val="0"/>
      <w:marRight w:val="0"/>
      <w:marTop w:val="0"/>
      <w:marBottom w:val="0"/>
      <w:divBdr>
        <w:top w:val="none" w:sz="0" w:space="0" w:color="auto"/>
        <w:left w:val="none" w:sz="0" w:space="0" w:color="auto"/>
        <w:bottom w:val="none" w:sz="0" w:space="0" w:color="auto"/>
        <w:right w:val="none" w:sz="0" w:space="0" w:color="auto"/>
      </w:divBdr>
    </w:div>
    <w:div w:id="649486166">
      <w:bodyDiv w:val="1"/>
      <w:marLeft w:val="0"/>
      <w:marRight w:val="0"/>
      <w:marTop w:val="0"/>
      <w:marBottom w:val="0"/>
      <w:divBdr>
        <w:top w:val="none" w:sz="0" w:space="0" w:color="auto"/>
        <w:left w:val="none" w:sz="0" w:space="0" w:color="auto"/>
        <w:bottom w:val="none" w:sz="0" w:space="0" w:color="auto"/>
        <w:right w:val="none" w:sz="0" w:space="0" w:color="auto"/>
      </w:divBdr>
    </w:div>
    <w:div w:id="674845483">
      <w:bodyDiv w:val="1"/>
      <w:marLeft w:val="0"/>
      <w:marRight w:val="0"/>
      <w:marTop w:val="0"/>
      <w:marBottom w:val="0"/>
      <w:divBdr>
        <w:top w:val="none" w:sz="0" w:space="0" w:color="auto"/>
        <w:left w:val="none" w:sz="0" w:space="0" w:color="auto"/>
        <w:bottom w:val="none" w:sz="0" w:space="0" w:color="auto"/>
        <w:right w:val="none" w:sz="0" w:space="0" w:color="auto"/>
      </w:divBdr>
    </w:div>
    <w:div w:id="729426670">
      <w:bodyDiv w:val="1"/>
      <w:marLeft w:val="0"/>
      <w:marRight w:val="0"/>
      <w:marTop w:val="0"/>
      <w:marBottom w:val="0"/>
      <w:divBdr>
        <w:top w:val="none" w:sz="0" w:space="0" w:color="auto"/>
        <w:left w:val="none" w:sz="0" w:space="0" w:color="auto"/>
        <w:bottom w:val="none" w:sz="0" w:space="0" w:color="auto"/>
        <w:right w:val="none" w:sz="0" w:space="0" w:color="auto"/>
      </w:divBdr>
    </w:div>
    <w:div w:id="849295789">
      <w:bodyDiv w:val="1"/>
      <w:marLeft w:val="0"/>
      <w:marRight w:val="0"/>
      <w:marTop w:val="0"/>
      <w:marBottom w:val="0"/>
      <w:divBdr>
        <w:top w:val="none" w:sz="0" w:space="0" w:color="auto"/>
        <w:left w:val="none" w:sz="0" w:space="0" w:color="auto"/>
        <w:bottom w:val="none" w:sz="0" w:space="0" w:color="auto"/>
        <w:right w:val="none" w:sz="0" w:space="0" w:color="auto"/>
      </w:divBdr>
    </w:div>
    <w:div w:id="903565246">
      <w:bodyDiv w:val="1"/>
      <w:marLeft w:val="0"/>
      <w:marRight w:val="0"/>
      <w:marTop w:val="0"/>
      <w:marBottom w:val="0"/>
      <w:divBdr>
        <w:top w:val="none" w:sz="0" w:space="0" w:color="auto"/>
        <w:left w:val="none" w:sz="0" w:space="0" w:color="auto"/>
        <w:bottom w:val="none" w:sz="0" w:space="0" w:color="auto"/>
        <w:right w:val="none" w:sz="0" w:space="0" w:color="auto"/>
      </w:divBdr>
    </w:div>
    <w:div w:id="958611708">
      <w:bodyDiv w:val="1"/>
      <w:marLeft w:val="0"/>
      <w:marRight w:val="0"/>
      <w:marTop w:val="0"/>
      <w:marBottom w:val="0"/>
      <w:divBdr>
        <w:top w:val="none" w:sz="0" w:space="0" w:color="auto"/>
        <w:left w:val="none" w:sz="0" w:space="0" w:color="auto"/>
        <w:bottom w:val="none" w:sz="0" w:space="0" w:color="auto"/>
        <w:right w:val="none" w:sz="0" w:space="0" w:color="auto"/>
      </w:divBdr>
    </w:div>
    <w:div w:id="970793511">
      <w:bodyDiv w:val="1"/>
      <w:marLeft w:val="0"/>
      <w:marRight w:val="0"/>
      <w:marTop w:val="0"/>
      <w:marBottom w:val="0"/>
      <w:divBdr>
        <w:top w:val="none" w:sz="0" w:space="0" w:color="auto"/>
        <w:left w:val="none" w:sz="0" w:space="0" w:color="auto"/>
        <w:bottom w:val="none" w:sz="0" w:space="0" w:color="auto"/>
        <w:right w:val="none" w:sz="0" w:space="0" w:color="auto"/>
      </w:divBdr>
    </w:div>
    <w:div w:id="1024017730">
      <w:bodyDiv w:val="1"/>
      <w:marLeft w:val="0"/>
      <w:marRight w:val="0"/>
      <w:marTop w:val="0"/>
      <w:marBottom w:val="0"/>
      <w:divBdr>
        <w:top w:val="none" w:sz="0" w:space="0" w:color="auto"/>
        <w:left w:val="none" w:sz="0" w:space="0" w:color="auto"/>
        <w:bottom w:val="none" w:sz="0" w:space="0" w:color="auto"/>
        <w:right w:val="none" w:sz="0" w:space="0" w:color="auto"/>
      </w:divBdr>
    </w:div>
    <w:div w:id="1213928267">
      <w:bodyDiv w:val="1"/>
      <w:marLeft w:val="0"/>
      <w:marRight w:val="0"/>
      <w:marTop w:val="0"/>
      <w:marBottom w:val="0"/>
      <w:divBdr>
        <w:top w:val="none" w:sz="0" w:space="0" w:color="auto"/>
        <w:left w:val="none" w:sz="0" w:space="0" w:color="auto"/>
        <w:bottom w:val="none" w:sz="0" w:space="0" w:color="auto"/>
        <w:right w:val="none" w:sz="0" w:space="0" w:color="auto"/>
      </w:divBdr>
    </w:div>
    <w:div w:id="1243298495">
      <w:bodyDiv w:val="1"/>
      <w:marLeft w:val="0"/>
      <w:marRight w:val="0"/>
      <w:marTop w:val="0"/>
      <w:marBottom w:val="0"/>
      <w:divBdr>
        <w:top w:val="none" w:sz="0" w:space="0" w:color="auto"/>
        <w:left w:val="none" w:sz="0" w:space="0" w:color="auto"/>
        <w:bottom w:val="none" w:sz="0" w:space="0" w:color="auto"/>
        <w:right w:val="none" w:sz="0" w:space="0" w:color="auto"/>
      </w:divBdr>
    </w:div>
    <w:div w:id="1267032491">
      <w:bodyDiv w:val="1"/>
      <w:marLeft w:val="0"/>
      <w:marRight w:val="0"/>
      <w:marTop w:val="0"/>
      <w:marBottom w:val="0"/>
      <w:divBdr>
        <w:top w:val="none" w:sz="0" w:space="0" w:color="auto"/>
        <w:left w:val="none" w:sz="0" w:space="0" w:color="auto"/>
        <w:bottom w:val="none" w:sz="0" w:space="0" w:color="auto"/>
        <w:right w:val="none" w:sz="0" w:space="0" w:color="auto"/>
      </w:divBdr>
    </w:div>
    <w:div w:id="1339117816">
      <w:bodyDiv w:val="1"/>
      <w:marLeft w:val="0"/>
      <w:marRight w:val="0"/>
      <w:marTop w:val="0"/>
      <w:marBottom w:val="0"/>
      <w:divBdr>
        <w:top w:val="none" w:sz="0" w:space="0" w:color="auto"/>
        <w:left w:val="none" w:sz="0" w:space="0" w:color="auto"/>
        <w:bottom w:val="none" w:sz="0" w:space="0" w:color="auto"/>
        <w:right w:val="none" w:sz="0" w:space="0" w:color="auto"/>
      </w:divBdr>
    </w:div>
    <w:div w:id="1351184439">
      <w:bodyDiv w:val="1"/>
      <w:marLeft w:val="0"/>
      <w:marRight w:val="0"/>
      <w:marTop w:val="0"/>
      <w:marBottom w:val="0"/>
      <w:divBdr>
        <w:top w:val="none" w:sz="0" w:space="0" w:color="auto"/>
        <w:left w:val="none" w:sz="0" w:space="0" w:color="auto"/>
        <w:bottom w:val="none" w:sz="0" w:space="0" w:color="auto"/>
        <w:right w:val="none" w:sz="0" w:space="0" w:color="auto"/>
      </w:divBdr>
    </w:div>
    <w:div w:id="1418794911">
      <w:bodyDiv w:val="1"/>
      <w:marLeft w:val="0"/>
      <w:marRight w:val="0"/>
      <w:marTop w:val="0"/>
      <w:marBottom w:val="0"/>
      <w:divBdr>
        <w:top w:val="none" w:sz="0" w:space="0" w:color="auto"/>
        <w:left w:val="none" w:sz="0" w:space="0" w:color="auto"/>
        <w:bottom w:val="none" w:sz="0" w:space="0" w:color="auto"/>
        <w:right w:val="none" w:sz="0" w:space="0" w:color="auto"/>
      </w:divBdr>
    </w:div>
    <w:div w:id="1523931816">
      <w:bodyDiv w:val="1"/>
      <w:marLeft w:val="0"/>
      <w:marRight w:val="0"/>
      <w:marTop w:val="0"/>
      <w:marBottom w:val="0"/>
      <w:divBdr>
        <w:top w:val="none" w:sz="0" w:space="0" w:color="auto"/>
        <w:left w:val="none" w:sz="0" w:space="0" w:color="auto"/>
        <w:bottom w:val="none" w:sz="0" w:space="0" w:color="auto"/>
        <w:right w:val="none" w:sz="0" w:space="0" w:color="auto"/>
      </w:divBdr>
      <w:divsChild>
        <w:div w:id="940186565">
          <w:marLeft w:val="-300"/>
          <w:marRight w:val="-300"/>
          <w:marTop w:val="0"/>
          <w:marBottom w:val="0"/>
          <w:divBdr>
            <w:top w:val="none" w:sz="0" w:space="0" w:color="auto"/>
            <w:left w:val="none" w:sz="0" w:space="0" w:color="auto"/>
            <w:bottom w:val="none" w:sz="0" w:space="0" w:color="auto"/>
            <w:right w:val="none" w:sz="0" w:space="0" w:color="auto"/>
          </w:divBdr>
          <w:divsChild>
            <w:div w:id="1519004690">
              <w:marLeft w:val="0"/>
              <w:marRight w:val="0"/>
              <w:marTop w:val="0"/>
              <w:marBottom w:val="0"/>
              <w:divBdr>
                <w:top w:val="none" w:sz="0" w:space="0" w:color="auto"/>
                <w:left w:val="none" w:sz="0" w:space="0" w:color="auto"/>
                <w:bottom w:val="none" w:sz="0" w:space="0" w:color="auto"/>
                <w:right w:val="none" w:sz="0" w:space="0" w:color="auto"/>
              </w:divBdr>
              <w:divsChild>
                <w:div w:id="1197700290">
                  <w:marLeft w:val="0"/>
                  <w:marRight w:val="0"/>
                  <w:marTop w:val="300"/>
                  <w:marBottom w:val="0"/>
                  <w:divBdr>
                    <w:top w:val="none" w:sz="0" w:space="0" w:color="auto"/>
                    <w:left w:val="none" w:sz="0" w:space="0" w:color="auto"/>
                    <w:bottom w:val="none" w:sz="0" w:space="0" w:color="auto"/>
                    <w:right w:val="none" w:sz="0" w:space="0" w:color="auto"/>
                  </w:divBdr>
                  <w:divsChild>
                    <w:div w:id="41902642">
                      <w:marLeft w:val="0"/>
                      <w:marRight w:val="0"/>
                      <w:marTop w:val="0"/>
                      <w:marBottom w:val="0"/>
                      <w:divBdr>
                        <w:top w:val="none" w:sz="0" w:space="0" w:color="auto"/>
                        <w:left w:val="none" w:sz="0" w:space="0" w:color="auto"/>
                        <w:bottom w:val="none" w:sz="0" w:space="0" w:color="auto"/>
                        <w:right w:val="none" w:sz="0" w:space="0" w:color="auto"/>
                      </w:divBdr>
                      <w:divsChild>
                        <w:div w:id="1861970931">
                          <w:marLeft w:val="-300"/>
                          <w:marRight w:val="-300"/>
                          <w:marTop w:val="0"/>
                          <w:marBottom w:val="0"/>
                          <w:divBdr>
                            <w:top w:val="none" w:sz="0" w:space="0" w:color="auto"/>
                            <w:left w:val="none" w:sz="0" w:space="0" w:color="auto"/>
                            <w:bottom w:val="none" w:sz="0" w:space="0" w:color="auto"/>
                            <w:right w:val="none" w:sz="0" w:space="0" w:color="auto"/>
                          </w:divBdr>
                          <w:divsChild>
                            <w:div w:id="1372266755">
                              <w:marLeft w:val="4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95745">
          <w:marLeft w:val="-300"/>
          <w:marRight w:val="-300"/>
          <w:marTop w:val="0"/>
          <w:marBottom w:val="0"/>
          <w:divBdr>
            <w:top w:val="none" w:sz="0" w:space="0" w:color="auto"/>
            <w:left w:val="none" w:sz="0" w:space="0" w:color="auto"/>
            <w:bottom w:val="none" w:sz="0" w:space="0" w:color="auto"/>
            <w:right w:val="none" w:sz="0" w:space="0" w:color="auto"/>
          </w:divBdr>
          <w:divsChild>
            <w:div w:id="173508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19556">
      <w:bodyDiv w:val="1"/>
      <w:marLeft w:val="0"/>
      <w:marRight w:val="0"/>
      <w:marTop w:val="0"/>
      <w:marBottom w:val="0"/>
      <w:divBdr>
        <w:top w:val="none" w:sz="0" w:space="0" w:color="auto"/>
        <w:left w:val="none" w:sz="0" w:space="0" w:color="auto"/>
        <w:bottom w:val="none" w:sz="0" w:space="0" w:color="auto"/>
        <w:right w:val="none" w:sz="0" w:space="0" w:color="auto"/>
      </w:divBdr>
    </w:div>
    <w:div w:id="1569029921">
      <w:bodyDiv w:val="1"/>
      <w:marLeft w:val="0"/>
      <w:marRight w:val="0"/>
      <w:marTop w:val="0"/>
      <w:marBottom w:val="0"/>
      <w:divBdr>
        <w:top w:val="none" w:sz="0" w:space="0" w:color="auto"/>
        <w:left w:val="none" w:sz="0" w:space="0" w:color="auto"/>
        <w:bottom w:val="none" w:sz="0" w:space="0" w:color="auto"/>
        <w:right w:val="none" w:sz="0" w:space="0" w:color="auto"/>
      </w:divBdr>
    </w:div>
    <w:div w:id="1671062642">
      <w:bodyDiv w:val="1"/>
      <w:marLeft w:val="0"/>
      <w:marRight w:val="0"/>
      <w:marTop w:val="0"/>
      <w:marBottom w:val="0"/>
      <w:divBdr>
        <w:top w:val="none" w:sz="0" w:space="0" w:color="auto"/>
        <w:left w:val="none" w:sz="0" w:space="0" w:color="auto"/>
        <w:bottom w:val="none" w:sz="0" w:space="0" w:color="auto"/>
        <w:right w:val="none" w:sz="0" w:space="0" w:color="auto"/>
      </w:divBdr>
      <w:divsChild>
        <w:div w:id="464588727">
          <w:marLeft w:val="0"/>
          <w:marRight w:val="0"/>
          <w:marTop w:val="0"/>
          <w:marBottom w:val="0"/>
          <w:divBdr>
            <w:top w:val="none" w:sz="0" w:space="0" w:color="auto"/>
            <w:left w:val="none" w:sz="0" w:space="0" w:color="auto"/>
            <w:bottom w:val="none" w:sz="0" w:space="0" w:color="auto"/>
            <w:right w:val="none" w:sz="0" w:space="0" w:color="auto"/>
          </w:divBdr>
          <w:divsChild>
            <w:div w:id="90106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04549">
      <w:bodyDiv w:val="1"/>
      <w:marLeft w:val="0"/>
      <w:marRight w:val="0"/>
      <w:marTop w:val="0"/>
      <w:marBottom w:val="0"/>
      <w:divBdr>
        <w:top w:val="none" w:sz="0" w:space="0" w:color="auto"/>
        <w:left w:val="none" w:sz="0" w:space="0" w:color="auto"/>
        <w:bottom w:val="none" w:sz="0" w:space="0" w:color="auto"/>
        <w:right w:val="none" w:sz="0" w:space="0" w:color="auto"/>
      </w:divBdr>
    </w:div>
    <w:div w:id="1685202478">
      <w:bodyDiv w:val="1"/>
      <w:marLeft w:val="0"/>
      <w:marRight w:val="0"/>
      <w:marTop w:val="0"/>
      <w:marBottom w:val="0"/>
      <w:divBdr>
        <w:top w:val="none" w:sz="0" w:space="0" w:color="auto"/>
        <w:left w:val="none" w:sz="0" w:space="0" w:color="auto"/>
        <w:bottom w:val="none" w:sz="0" w:space="0" w:color="auto"/>
        <w:right w:val="none" w:sz="0" w:space="0" w:color="auto"/>
      </w:divBdr>
    </w:div>
    <w:div w:id="1752775879">
      <w:bodyDiv w:val="1"/>
      <w:marLeft w:val="0"/>
      <w:marRight w:val="0"/>
      <w:marTop w:val="0"/>
      <w:marBottom w:val="0"/>
      <w:divBdr>
        <w:top w:val="none" w:sz="0" w:space="0" w:color="auto"/>
        <w:left w:val="none" w:sz="0" w:space="0" w:color="auto"/>
        <w:bottom w:val="none" w:sz="0" w:space="0" w:color="auto"/>
        <w:right w:val="none" w:sz="0" w:space="0" w:color="auto"/>
      </w:divBdr>
    </w:div>
    <w:div w:id="1756509407">
      <w:bodyDiv w:val="1"/>
      <w:marLeft w:val="0"/>
      <w:marRight w:val="0"/>
      <w:marTop w:val="0"/>
      <w:marBottom w:val="0"/>
      <w:divBdr>
        <w:top w:val="none" w:sz="0" w:space="0" w:color="auto"/>
        <w:left w:val="none" w:sz="0" w:space="0" w:color="auto"/>
        <w:bottom w:val="none" w:sz="0" w:space="0" w:color="auto"/>
        <w:right w:val="none" w:sz="0" w:space="0" w:color="auto"/>
      </w:divBdr>
    </w:div>
    <w:div w:id="1846674144">
      <w:bodyDiv w:val="1"/>
      <w:marLeft w:val="0"/>
      <w:marRight w:val="0"/>
      <w:marTop w:val="0"/>
      <w:marBottom w:val="0"/>
      <w:divBdr>
        <w:top w:val="none" w:sz="0" w:space="0" w:color="auto"/>
        <w:left w:val="none" w:sz="0" w:space="0" w:color="auto"/>
        <w:bottom w:val="none" w:sz="0" w:space="0" w:color="auto"/>
        <w:right w:val="none" w:sz="0" w:space="0" w:color="auto"/>
      </w:divBdr>
    </w:div>
    <w:div w:id="1861167217">
      <w:bodyDiv w:val="1"/>
      <w:marLeft w:val="0"/>
      <w:marRight w:val="0"/>
      <w:marTop w:val="0"/>
      <w:marBottom w:val="0"/>
      <w:divBdr>
        <w:top w:val="none" w:sz="0" w:space="0" w:color="auto"/>
        <w:left w:val="none" w:sz="0" w:space="0" w:color="auto"/>
        <w:bottom w:val="none" w:sz="0" w:space="0" w:color="auto"/>
        <w:right w:val="none" w:sz="0" w:space="0" w:color="auto"/>
      </w:divBdr>
    </w:div>
    <w:div w:id="1929148986">
      <w:bodyDiv w:val="1"/>
      <w:marLeft w:val="0"/>
      <w:marRight w:val="0"/>
      <w:marTop w:val="0"/>
      <w:marBottom w:val="0"/>
      <w:divBdr>
        <w:top w:val="none" w:sz="0" w:space="0" w:color="auto"/>
        <w:left w:val="none" w:sz="0" w:space="0" w:color="auto"/>
        <w:bottom w:val="none" w:sz="0" w:space="0" w:color="auto"/>
        <w:right w:val="none" w:sz="0" w:space="0" w:color="auto"/>
      </w:divBdr>
    </w:div>
    <w:div w:id="1981033881">
      <w:marLeft w:val="0"/>
      <w:marRight w:val="0"/>
      <w:marTop w:val="0"/>
      <w:marBottom w:val="0"/>
      <w:divBdr>
        <w:top w:val="none" w:sz="0" w:space="0" w:color="auto"/>
        <w:left w:val="none" w:sz="0" w:space="0" w:color="auto"/>
        <w:bottom w:val="none" w:sz="0" w:space="0" w:color="auto"/>
        <w:right w:val="none" w:sz="0" w:space="0" w:color="auto"/>
      </w:divBdr>
    </w:div>
    <w:div w:id="1983580976">
      <w:bodyDiv w:val="1"/>
      <w:marLeft w:val="0"/>
      <w:marRight w:val="0"/>
      <w:marTop w:val="0"/>
      <w:marBottom w:val="0"/>
      <w:divBdr>
        <w:top w:val="none" w:sz="0" w:space="0" w:color="auto"/>
        <w:left w:val="none" w:sz="0" w:space="0" w:color="auto"/>
        <w:bottom w:val="none" w:sz="0" w:space="0" w:color="auto"/>
        <w:right w:val="none" w:sz="0" w:space="0" w:color="auto"/>
      </w:divBdr>
    </w:div>
    <w:div w:id="2027441050">
      <w:bodyDiv w:val="1"/>
      <w:marLeft w:val="0"/>
      <w:marRight w:val="0"/>
      <w:marTop w:val="0"/>
      <w:marBottom w:val="0"/>
      <w:divBdr>
        <w:top w:val="none" w:sz="0" w:space="0" w:color="auto"/>
        <w:left w:val="none" w:sz="0" w:space="0" w:color="auto"/>
        <w:bottom w:val="none" w:sz="0" w:space="0" w:color="auto"/>
        <w:right w:val="none" w:sz="0" w:space="0" w:color="auto"/>
      </w:divBdr>
    </w:div>
    <w:div w:id="202887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form.jotform.com/211247274215146"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hyperlink" Target="mailto:pave+wapave.org@ccsend.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urveymonkey.com/r/KC301262022" TargetMode="External"/><Relationship Id="rId24" Type="http://schemas.openxmlformats.org/officeDocument/2006/relationships/hyperlink" Target="https://gcc02.safelinks.protection.outlook.com/?url=https%3A%2F%2Fr20.rs6.net%2Ftn.jsp%3Ff%3D001isRPBXkA-ZGD6y6fqX6kxTj9kzHm8S-idNNewujII7-L-OJuX40YcPR8bNzMYSwjJIW7TlkbPArTl5gugH2ms88q60t35gNOBPus_TdoQvL-Kc4Iqz8TlM-xxvRDrENXqjOA9NDrH9FB0E01NHIAyQ%3D%3D%26c%3Dv_XhQ8QBrgyrzUZIP8Ul3I6cytdqS7tQ2sAWHi5J5ax44pmrICYaYg%3D%3D%26ch%3D4oCXrbyYRUofEZmRxA4BYPCyhHZdKeAv2ES0crFIAQkOYE_LPPyIbQ%3D%3D&amp;data=04%7C01%7Clatonya.rogers%40kingcounty.gov%7C6277e4e3c4444e5e0d3808d99e387303%7Cbae5059a76f049d7999672dfe95d69c7%7C0%7C0%7C637714787580205277%7CUnknown%7CTWFpbGZsb3d8eyJWIjoiMC4wLjAwMDAiLCJQIjoiV2luMzIiLCJBTiI6Ik1haWwiLCJXVCI6Mn0%3D%7C1000&amp;sdata=442sjrOTeNKnTg82pt6hnmoPmeSjKJKzcR1DbeOZr6E%3D&amp;reserved=0" TargetMode="External"/><Relationship Id="rId32" Type="http://schemas.openxmlformats.org/officeDocument/2006/relationships/hyperlink" Target="https://www.nami.org/Get-Involved/Awareness-Events/Suicide-Prevention-Awareness-Month" TargetMode="Externa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hyperlink" Target="https://gcc02.safelinks.protection.outlook.com/?url=https%3A%2F%2Fr20.rs6.net%2Ftn.jsp%3Ff%3D001isRPBXkA-ZGD6y6fqX6kxTj9kzHm8S-idNNewujII7-L-OJuX40YcJT6Hk5zNQcEf_MBEJf6bUvT-EPOZ_r6WUtlrjS5by27QnzoKUxe4aa4wC_gEkR6RWQSOI8jlFAzyTAVB3n8W0CWAiF1TxP9AzmXI6xI72tuEQj8Y2W2ExIDHQlRIhohTBR2WSZAnN-efZwXWvWE6FS2esaA8Uvf-AaXzmQqfegx5-Pps102ADw%3D%26c%3Dv_XhQ8QBrgyrzUZIP8Ul3I6cytdqS7tQ2sAWHi5J5ax44pmrICYaYg%3D%3D%26ch%3D4oCXrbyYRUofEZmRxA4BYPCyhHZdKeAv2ES0crFIAQkOYE_LPPyIbQ%3D%3D&amp;data=04%7C01%7Clatonya.rogers%40kingcounty.gov%7C6277e4e3c4444e5e0d3808d99e387303%7Cbae5059a76f049d7999672dfe95d69c7%7C0%7C0%7C637714787580225193%7CUnknown%7CTWFpbGZsb3d8eyJWIjoiMC4wLjAwMDAiLCJQIjoiV2luMzIiLCJBTiI6Ik1haWwiLCJXVCI6Mn0%3D%7C1000&amp;sdata=ZwIZuSIajXfxG8%2Fz4KY%2F16TakhzXF82LtfAyokX5M%2BA%3D&amp;reserved=0" TargetMode="External"/><Relationship Id="rId10" Type="http://schemas.openxmlformats.org/officeDocument/2006/relationships/image" Target="media/image1.jpeg"/><Relationship Id="rId19" Type="http://schemas.openxmlformats.org/officeDocument/2006/relationships/image" Target="media/image3.png"/><Relationship Id="rId31"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9.gif"/><Relationship Id="rId30"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3E9AF792D4E2E418B4EDDFAD518BB70" ma:contentTypeVersion="5" ma:contentTypeDescription="Create a new document." ma:contentTypeScope="" ma:versionID="61761268de7fa8af52f171c928e2c077">
  <xsd:schema xmlns:xsd="http://www.w3.org/2001/XMLSchema" xmlns:xs="http://www.w3.org/2001/XMLSchema" xmlns:p="http://schemas.microsoft.com/office/2006/metadata/properties" xmlns:ns3="e90bd54b-6dd6-49f6-b0a1-c26283766611" targetNamespace="http://schemas.microsoft.com/office/2006/metadata/properties" ma:root="true" ma:fieldsID="ef3df226a5df2f03639d58172c4c2125" ns3:_="">
    <xsd:import namespace="e90bd54b-6dd6-49f6-b0a1-c2628376661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bd54b-6dd6-49f6-b0a1-c262837666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4FC04A-1E86-4594-BB84-38F6727D4EA6}">
  <ds:schemaRefs>
    <ds:schemaRef ds:uri="http://schemas.microsoft.com/sharepoint/v3/contenttype/forms"/>
  </ds:schemaRefs>
</ds:datastoreItem>
</file>

<file path=customXml/itemProps2.xml><?xml version="1.0" encoding="utf-8"?>
<ds:datastoreItem xmlns:ds="http://schemas.openxmlformats.org/officeDocument/2006/customXml" ds:itemID="{E418F6F4-6AF4-48C8-A40F-C24ABBB672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BE5304-DC9B-4020-BFA4-294A5491CF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bd54b-6dd6-49f6-b0a1-c262837666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5</Pages>
  <Words>983</Words>
  <Characters>5607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Dolane</dc:creator>
  <cp:keywords/>
  <dc:description/>
  <cp:lastModifiedBy>Rogers, LaTonya</cp:lastModifiedBy>
  <cp:revision>11</cp:revision>
  <cp:lastPrinted>2020-02-20T21:09:00Z</cp:lastPrinted>
  <dcterms:created xsi:type="dcterms:W3CDTF">2021-11-19T01:06:00Z</dcterms:created>
  <dcterms:modified xsi:type="dcterms:W3CDTF">2022-01-21T04:00:00Z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0x01010083E9AF792D4E2E418B4EDDFAD518BB70</vt:lpwstr>
  </property>
</Properties>
</file>