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0F" w:rsidRPr="001F567F" w:rsidRDefault="00E918A8">
      <w:pPr>
        <w:rPr>
          <w:rFonts w:ascii="Arial" w:hAnsi="Arial" w:cs="Arial"/>
        </w:rPr>
      </w:pPr>
      <w:r w:rsidRPr="001F567F">
        <w:rPr>
          <w:rFonts w:ascii="Arial" w:hAnsi="Arial" w:cs="Arial"/>
          <w:noProof/>
        </w:rPr>
        <w:drawing>
          <wp:inline distT="0" distB="0" distL="0" distR="0" wp14:anchorId="203F994F" wp14:editId="42E93E32">
            <wp:extent cx="1557395" cy="320175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 Logo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84" cy="32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8A8" w:rsidRPr="001F567F" w:rsidRDefault="00E918A8" w:rsidP="00E918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F567F">
        <w:rPr>
          <w:rFonts w:ascii="Arial" w:hAnsi="Arial" w:cs="Arial"/>
          <w:b/>
          <w:sz w:val="28"/>
          <w:szCs w:val="28"/>
        </w:rPr>
        <w:t xml:space="preserve">King County School-to-Work </w:t>
      </w:r>
      <w:r w:rsidR="00864472" w:rsidRPr="001F567F">
        <w:rPr>
          <w:rFonts w:ascii="Arial" w:hAnsi="Arial" w:cs="Arial"/>
          <w:b/>
          <w:sz w:val="28"/>
          <w:szCs w:val="28"/>
        </w:rPr>
        <w:t>Payment</w:t>
      </w:r>
      <w:r w:rsidRPr="001F567F">
        <w:rPr>
          <w:rFonts w:ascii="Arial" w:hAnsi="Arial" w:cs="Arial"/>
          <w:b/>
          <w:sz w:val="28"/>
          <w:szCs w:val="28"/>
        </w:rPr>
        <w:t xml:space="preserve"> Schedule</w:t>
      </w:r>
    </w:p>
    <w:p w:rsidR="00E918A8" w:rsidRPr="001F567F" w:rsidRDefault="00E918A8" w:rsidP="00E918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F567F">
        <w:rPr>
          <w:rFonts w:ascii="Arial" w:hAnsi="Arial" w:cs="Arial"/>
          <w:b/>
          <w:sz w:val="28"/>
          <w:szCs w:val="28"/>
        </w:rPr>
        <w:t>July 1, 201</w:t>
      </w:r>
      <w:r w:rsidR="00070A29" w:rsidRPr="001F567F">
        <w:rPr>
          <w:rFonts w:ascii="Arial" w:hAnsi="Arial" w:cs="Arial"/>
          <w:b/>
          <w:sz w:val="28"/>
          <w:szCs w:val="28"/>
        </w:rPr>
        <w:t>7</w:t>
      </w:r>
      <w:r w:rsidRPr="001F567F">
        <w:rPr>
          <w:rFonts w:ascii="Arial" w:hAnsi="Arial" w:cs="Arial"/>
          <w:b/>
          <w:sz w:val="28"/>
          <w:szCs w:val="28"/>
        </w:rPr>
        <w:t xml:space="preserve"> – June 30, 201</w:t>
      </w:r>
      <w:r w:rsidR="00070A29" w:rsidRPr="001F567F">
        <w:rPr>
          <w:rFonts w:ascii="Arial" w:hAnsi="Arial" w:cs="Arial"/>
          <w:b/>
          <w:sz w:val="28"/>
          <w:szCs w:val="28"/>
        </w:rPr>
        <w:t>8</w:t>
      </w:r>
    </w:p>
    <w:p w:rsidR="00BA4766" w:rsidRPr="001F567F" w:rsidRDefault="00BA4766" w:rsidP="00E918A8">
      <w:pPr>
        <w:spacing w:after="0" w:line="240" w:lineRule="auto"/>
        <w:rPr>
          <w:rFonts w:ascii="Arial" w:hAnsi="Arial" w:cs="Arial"/>
          <w:b/>
        </w:rPr>
      </w:pPr>
    </w:p>
    <w:p w:rsidR="00301386" w:rsidRPr="001F567F" w:rsidRDefault="00370D72" w:rsidP="002E2F7A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98437D" w:rsidRPr="001F567F">
        <w:rPr>
          <w:rFonts w:ascii="Arial" w:hAnsi="Arial" w:cs="Arial"/>
        </w:rPr>
        <w:t xml:space="preserve"> Contractor shall be reimbursed </w:t>
      </w:r>
      <w:r w:rsidR="00E970C3" w:rsidRPr="001F567F">
        <w:rPr>
          <w:rFonts w:ascii="Arial" w:hAnsi="Arial" w:cs="Arial"/>
        </w:rPr>
        <w:t xml:space="preserve">monthly </w:t>
      </w:r>
      <w:r w:rsidR="0098437D" w:rsidRPr="001F567F">
        <w:rPr>
          <w:rFonts w:ascii="Arial" w:hAnsi="Arial" w:cs="Arial"/>
        </w:rPr>
        <w:t>for meeting minimum service requirements</w:t>
      </w:r>
      <w:r w:rsidR="00E970C3" w:rsidRPr="001F567F">
        <w:rPr>
          <w:rFonts w:ascii="Arial" w:hAnsi="Arial" w:cs="Arial"/>
        </w:rPr>
        <w:t>,</w:t>
      </w:r>
      <w:r w:rsidR="0098437D" w:rsidRPr="001F567F">
        <w:rPr>
          <w:rFonts w:ascii="Arial" w:hAnsi="Arial" w:cs="Arial"/>
        </w:rPr>
        <w:t xml:space="preserve"> </w:t>
      </w:r>
      <w:r w:rsidR="00E970C3" w:rsidRPr="001F567F">
        <w:rPr>
          <w:rFonts w:ascii="Arial" w:hAnsi="Arial" w:cs="Arial"/>
        </w:rPr>
        <w:t xml:space="preserve">as defined within each School-to-Work service model, </w:t>
      </w:r>
      <w:r w:rsidR="0098437D" w:rsidRPr="001F567F">
        <w:rPr>
          <w:rFonts w:ascii="Arial" w:hAnsi="Arial" w:cs="Arial"/>
        </w:rPr>
        <w:t>according to the following</w:t>
      </w:r>
      <w:r w:rsidR="00864472" w:rsidRPr="001F567F">
        <w:rPr>
          <w:rFonts w:ascii="Arial" w:hAnsi="Arial" w:cs="Arial"/>
        </w:rPr>
        <w:t xml:space="preserve"> </w:t>
      </w:r>
      <w:r w:rsidR="0098437D" w:rsidRPr="001F567F">
        <w:rPr>
          <w:rFonts w:ascii="Arial" w:hAnsi="Arial" w:cs="Arial"/>
        </w:rPr>
        <w:t>schedule</w:t>
      </w:r>
      <w:r w:rsidR="002E2F7A" w:rsidRPr="001F567F">
        <w:rPr>
          <w:rFonts w:ascii="Arial" w:hAnsi="Arial" w:cs="Arial"/>
        </w:rPr>
        <w:t>s</w:t>
      </w:r>
      <w:r w:rsidR="0098437D" w:rsidRPr="001F567F">
        <w:rPr>
          <w:rFonts w:ascii="Arial" w:hAnsi="Arial" w:cs="Arial"/>
        </w:rPr>
        <w:t>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156"/>
        <w:gridCol w:w="4844"/>
      </w:tblGrid>
      <w:tr w:rsidR="00DA738D" w:rsidRPr="00DA738D" w:rsidTr="008E1944">
        <w:trPr>
          <w:trHeight w:val="338"/>
        </w:trPr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386" w:rsidRPr="00DA738D" w:rsidRDefault="00301386" w:rsidP="00A658CD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DA738D">
              <w:rPr>
                <w:rFonts w:ascii="Arial" w:hAnsi="Arial" w:cs="Arial"/>
                <w:b/>
                <w:color w:val="000099"/>
              </w:rPr>
              <w:t>S2W Service Delivery Model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386" w:rsidRPr="00DA738D" w:rsidRDefault="00301386" w:rsidP="00A658CD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DA738D">
              <w:rPr>
                <w:rFonts w:ascii="Arial" w:hAnsi="Arial" w:cs="Arial"/>
                <w:b/>
                <w:color w:val="000099"/>
              </w:rPr>
              <w:t>Reimbursement</w:t>
            </w:r>
          </w:p>
        </w:tc>
      </w:tr>
      <w:tr w:rsidR="001F567F" w:rsidRPr="001F567F" w:rsidTr="008E1944">
        <w:trPr>
          <w:trHeight w:val="263"/>
        </w:trPr>
        <w:tc>
          <w:tcPr>
            <w:tcW w:w="4156" w:type="dxa"/>
            <w:tcBorders>
              <w:top w:val="single" w:sz="4" w:space="0" w:color="auto"/>
            </w:tcBorders>
          </w:tcPr>
          <w:p w:rsidR="00301386" w:rsidRPr="00DA738D" w:rsidRDefault="00301386" w:rsidP="00DA738D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DA738D">
              <w:rPr>
                <w:rFonts w:ascii="Arial" w:hAnsi="Arial" w:cs="Arial"/>
                <w:b/>
                <w:color w:val="000099"/>
              </w:rPr>
              <w:t>General</w:t>
            </w: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301386" w:rsidRPr="001F567F" w:rsidRDefault="008722B7" w:rsidP="00872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$500 per participant, per month</w:t>
            </w:r>
          </w:p>
        </w:tc>
      </w:tr>
      <w:tr w:rsidR="001F567F" w:rsidRPr="001F567F" w:rsidTr="008E1944">
        <w:trPr>
          <w:trHeight w:val="263"/>
        </w:trPr>
        <w:tc>
          <w:tcPr>
            <w:tcW w:w="4156" w:type="dxa"/>
          </w:tcPr>
          <w:p w:rsidR="00301386" w:rsidRPr="00DA738D" w:rsidRDefault="00301386" w:rsidP="00DA738D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DA738D">
              <w:rPr>
                <w:rFonts w:ascii="Arial" w:hAnsi="Arial" w:cs="Arial"/>
                <w:b/>
                <w:color w:val="000099"/>
              </w:rPr>
              <w:t>ACHIEVE</w:t>
            </w:r>
          </w:p>
        </w:tc>
        <w:tc>
          <w:tcPr>
            <w:tcW w:w="4844" w:type="dxa"/>
          </w:tcPr>
          <w:p w:rsidR="00301386" w:rsidRPr="001F567F" w:rsidRDefault="008722B7" w:rsidP="00872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$677 per participant, per month</w:t>
            </w:r>
          </w:p>
        </w:tc>
      </w:tr>
      <w:tr w:rsidR="001F567F" w:rsidRPr="001F567F" w:rsidTr="008E1944">
        <w:trPr>
          <w:trHeight w:val="263"/>
        </w:trPr>
        <w:tc>
          <w:tcPr>
            <w:tcW w:w="4156" w:type="dxa"/>
          </w:tcPr>
          <w:p w:rsidR="00301386" w:rsidRPr="00DA738D" w:rsidRDefault="00301386" w:rsidP="00DA738D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DA738D">
              <w:rPr>
                <w:rFonts w:ascii="Arial" w:hAnsi="Arial" w:cs="Arial"/>
                <w:b/>
                <w:color w:val="000099"/>
              </w:rPr>
              <w:t>Agency Collaborative Model</w:t>
            </w:r>
          </w:p>
        </w:tc>
        <w:tc>
          <w:tcPr>
            <w:tcW w:w="4844" w:type="dxa"/>
          </w:tcPr>
          <w:p w:rsidR="00301386" w:rsidRPr="001F567F" w:rsidRDefault="008722B7" w:rsidP="00872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$800 per participant, per month</w:t>
            </w:r>
          </w:p>
        </w:tc>
      </w:tr>
    </w:tbl>
    <w:p w:rsidR="00A24566" w:rsidRDefault="00A24566" w:rsidP="00E918A8">
      <w:pPr>
        <w:spacing w:after="0" w:line="240" w:lineRule="auto"/>
        <w:rPr>
          <w:rFonts w:ascii="Arial" w:hAnsi="Arial" w:cs="Arial"/>
          <w:b/>
        </w:rPr>
      </w:pPr>
    </w:p>
    <w:p w:rsidR="008E1944" w:rsidRPr="001F567F" w:rsidRDefault="008E1944" w:rsidP="00E918A8">
      <w:pPr>
        <w:spacing w:after="0" w:line="240" w:lineRule="auto"/>
        <w:rPr>
          <w:rFonts w:ascii="Arial" w:hAnsi="Arial" w:cs="Arial"/>
          <w:b/>
        </w:rPr>
      </w:pPr>
    </w:p>
    <w:tbl>
      <w:tblPr>
        <w:tblW w:w="8919" w:type="dxa"/>
        <w:jc w:val="center"/>
        <w:tblInd w:w="-1495" w:type="dxa"/>
        <w:tblLayout w:type="fixed"/>
        <w:tblLook w:val="04A0" w:firstRow="1" w:lastRow="0" w:firstColumn="1" w:lastColumn="0" w:noHBand="0" w:noVBand="1"/>
      </w:tblPr>
      <w:tblGrid>
        <w:gridCol w:w="2468"/>
        <w:gridCol w:w="1607"/>
        <w:gridCol w:w="1521"/>
        <w:gridCol w:w="1450"/>
        <w:gridCol w:w="1873"/>
      </w:tblGrid>
      <w:tr w:rsidR="00DA738D" w:rsidRPr="00DA738D" w:rsidTr="008E1944">
        <w:trPr>
          <w:trHeight w:val="259"/>
          <w:jc w:val="center"/>
        </w:trPr>
        <w:tc>
          <w:tcPr>
            <w:tcW w:w="8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E8" w:rsidRPr="00DA738D" w:rsidRDefault="00BD4EE8" w:rsidP="00F43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</w:rPr>
            </w:pPr>
            <w:r w:rsidRPr="00DA738D">
              <w:rPr>
                <w:rFonts w:ascii="Arial" w:eastAsia="Times New Roman" w:hAnsi="Arial" w:cs="Arial"/>
                <w:b/>
                <w:color w:val="000099"/>
              </w:rPr>
              <w:t>District and Project SEARCH Model Payment Table</w:t>
            </w:r>
          </w:p>
        </w:tc>
      </w:tr>
      <w:tr w:rsidR="001F567F" w:rsidRPr="001F567F" w:rsidTr="008E1944">
        <w:trPr>
          <w:trHeight w:val="57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RANGE!A2:E26"/>
            <w:r w:rsidRPr="001F567F">
              <w:rPr>
                <w:rFonts w:ascii="Arial" w:eastAsia="Times New Roman" w:hAnsi="Arial" w:cs="Arial"/>
                <w:b/>
              </w:rPr>
              <w:t>Number of Students</w:t>
            </w:r>
            <w:bookmarkEnd w:id="0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F567F">
              <w:rPr>
                <w:rFonts w:ascii="Arial" w:eastAsia="Times New Roman" w:hAnsi="Arial" w:cs="Arial"/>
                <w:b/>
              </w:rPr>
              <w:t>FTE Basis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F567F">
              <w:rPr>
                <w:rFonts w:ascii="Arial" w:eastAsia="Times New Roman" w:hAnsi="Arial" w:cs="Arial"/>
                <w:b/>
              </w:rPr>
              <w:t>Minimum Required FTE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F567F">
              <w:rPr>
                <w:rFonts w:ascii="Arial" w:eastAsia="Times New Roman" w:hAnsi="Arial" w:cs="Arial"/>
                <w:b/>
              </w:rPr>
              <w:t>Average Hrs. per Week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F567F">
              <w:rPr>
                <w:rFonts w:ascii="Arial" w:eastAsia="Times New Roman" w:hAnsi="Arial" w:cs="Arial"/>
                <w:b/>
              </w:rPr>
              <w:t>Amount Per Month</w:t>
            </w:r>
          </w:p>
        </w:tc>
      </w:tr>
      <w:tr w:rsidR="001F567F" w:rsidRPr="001F567F" w:rsidTr="008E1944">
        <w:trPr>
          <w:trHeight w:val="259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8E19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$677</w:t>
            </w:r>
          </w:p>
        </w:tc>
      </w:tr>
      <w:tr w:rsidR="001F567F" w:rsidRPr="001F567F" w:rsidTr="008E1944">
        <w:trPr>
          <w:trHeight w:val="259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0.250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8E19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$1,354</w:t>
            </w:r>
          </w:p>
        </w:tc>
      </w:tr>
      <w:tr w:rsidR="001F567F" w:rsidRPr="001F567F" w:rsidTr="008E1944">
        <w:trPr>
          <w:trHeight w:val="259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0.375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8E19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$2,031</w:t>
            </w:r>
          </w:p>
        </w:tc>
      </w:tr>
      <w:tr w:rsidR="001F567F" w:rsidRPr="001F567F" w:rsidTr="008E1944">
        <w:trPr>
          <w:trHeight w:val="259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0.500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8E19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$2,709</w:t>
            </w:r>
          </w:p>
        </w:tc>
      </w:tr>
      <w:tr w:rsidR="001F567F" w:rsidRPr="001F567F" w:rsidTr="008E1944">
        <w:trPr>
          <w:trHeight w:val="259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0.625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8E19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$3,386</w:t>
            </w:r>
          </w:p>
        </w:tc>
      </w:tr>
      <w:tr w:rsidR="001F567F" w:rsidRPr="001F567F" w:rsidTr="008E1944">
        <w:trPr>
          <w:trHeight w:val="259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0.750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8E19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$4,063</w:t>
            </w:r>
          </w:p>
        </w:tc>
      </w:tr>
      <w:tr w:rsidR="001F567F" w:rsidRPr="001F567F" w:rsidTr="008E1944">
        <w:trPr>
          <w:trHeight w:val="259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0.875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8E19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$4,740</w:t>
            </w:r>
          </w:p>
        </w:tc>
      </w:tr>
      <w:tr w:rsidR="001F567F" w:rsidRPr="001F567F" w:rsidTr="008E1944">
        <w:trPr>
          <w:trHeight w:val="259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1.000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8E19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$5,417</w:t>
            </w:r>
          </w:p>
        </w:tc>
      </w:tr>
      <w:tr w:rsidR="001F567F" w:rsidRPr="001F567F" w:rsidTr="008E1944">
        <w:trPr>
          <w:trHeight w:val="259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1.000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8E19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$5,417</w:t>
            </w:r>
          </w:p>
        </w:tc>
      </w:tr>
      <w:tr w:rsidR="001F567F" w:rsidRPr="001F567F" w:rsidTr="008E1944">
        <w:trPr>
          <w:trHeight w:val="259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1.250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8E19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$6,771</w:t>
            </w:r>
          </w:p>
        </w:tc>
      </w:tr>
      <w:tr w:rsidR="001F567F" w:rsidRPr="001F567F" w:rsidTr="008E1944">
        <w:trPr>
          <w:trHeight w:val="259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1.250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8E19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$6,771</w:t>
            </w:r>
          </w:p>
        </w:tc>
      </w:tr>
      <w:tr w:rsidR="001F567F" w:rsidRPr="001F567F" w:rsidTr="008E1944">
        <w:trPr>
          <w:trHeight w:val="259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1.500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8E19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$8,126</w:t>
            </w:r>
          </w:p>
        </w:tc>
      </w:tr>
      <w:tr w:rsidR="001F567F" w:rsidRPr="001F567F" w:rsidTr="008E1944">
        <w:trPr>
          <w:trHeight w:val="259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1.500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8E19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$8,126</w:t>
            </w:r>
          </w:p>
        </w:tc>
      </w:tr>
      <w:tr w:rsidR="001F567F" w:rsidRPr="001F567F" w:rsidTr="008E1944">
        <w:trPr>
          <w:trHeight w:val="259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1.750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8E19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$9,480</w:t>
            </w:r>
          </w:p>
        </w:tc>
      </w:tr>
      <w:tr w:rsidR="001F567F" w:rsidRPr="001F567F" w:rsidTr="008E1944">
        <w:trPr>
          <w:trHeight w:val="259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1.750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8E19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$9,480</w:t>
            </w:r>
          </w:p>
        </w:tc>
      </w:tr>
      <w:tr w:rsidR="001F567F" w:rsidRPr="001F567F" w:rsidTr="008E1944">
        <w:trPr>
          <w:trHeight w:val="259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2.000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8E19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$10,834</w:t>
            </w:r>
          </w:p>
        </w:tc>
      </w:tr>
      <w:tr w:rsidR="001F567F" w:rsidRPr="001F567F" w:rsidTr="008E1944">
        <w:trPr>
          <w:trHeight w:val="259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2.000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8E19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$10,834</w:t>
            </w:r>
          </w:p>
        </w:tc>
      </w:tr>
      <w:tr w:rsidR="001F567F" w:rsidRPr="001F567F" w:rsidTr="008E1944">
        <w:trPr>
          <w:trHeight w:val="259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2.250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8E19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$12,188</w:t>
            </w:r>
          </w:p>
        </w:tc>
      </w:tr>
      <w:tr w:rsidR="001F567F" w:rsidRPr="001F567F" w:rsidTr="008E1944">
        <w:trPr>
          <w:trHeight w:val="259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2.250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8E19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$12,188</w:t>
            </w:r>
          </w:p>
        </w:tc>
      </w:tr>
      <w:tr w:rsidR="001F567F" w:rsidRPr="001F567F" w:rsidTr="008E1944">
        <w:trPr>
          <w:trHeight w:val="259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2.500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8E19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$13,543</w:t>
            </w:r>
          </w:p>
        </w:tc>
      </w:tr>
      <w:tr w:rsidR="001F567F" w:rsidRPr="001F567F" w:rsidTr="008E1944">
        <w:trPr>
          <w:trHeight w:val="259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2.500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8E19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$13,543</w:t>
            </w:r>
          </w:p>
        </w:tc>
      </w:tr>
      <w:tr w:rsidR="001F567F" w:rsidRPr="001F567F" w:rsidTr="008E1944">
        <w:trPr>
          <w:trHeight w:val="259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2.750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8E19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$14,897</w:t>
            </w:r>
          </w:p>
        </w:tc>
      </w:tr>
      <w:tr w:rsidR="001F567F" w:rsidRPr="001F567F" w:rsidTr="008E1944">
        <w:trPr>
          <w:trHeight w:val="259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2.750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8E19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$14,897</w:t>
            </w:r>
          </w:p>
        </w:tc>
      </w:tr>
      <w:tr w:rsidR="001F567F" w:rsidRPr="001F567F" w:rsidTr="008E1944">
        <w:trPr>
          <w:trHeight w:val="259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A24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3.000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D05C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66" w:rsidRPr="001F567F" w:rsidRDefault="00A24566" w:rsidP="008E19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567F">
              <w:rPr>
                <w:rFonts w:ascii="Arial" w:eastAsia="Times New Roman" w:hAnsi="Arial" w:cs="Arial"/>
              </w:rPr>
              <w:t>$16,251</w:t>
            </w:r>
          </w:p>
        </w:tc>
      </w:tr>
    </w:tbl>
    <w:p w:rsidR="00B17636" w:rsidRPr="001F567F" w:rsidRDefault="00B17636" w:rsidP="00E918A8">
      <w:pPr>
        <w:spacing w:after="0" w:line="240" w:lineRule="auto"/>
        <w:rPr>
          <w:rFonts w:ascii="Arial" w:hAnsi="Arial" w:cs="Arial"/>
        </w:rPr>
      </w:pPr>
    </w:p>
    <w:p w:rsidR="00A17B3C" w:rsidRPr="001F567F" w:rsidRDefault="00A82AE0" w:rsidP="00A82AE0">
      <w:pPr>
        <w:spacing w:after="0" w:line="240" w:lineRule="auto"/>
        <w:rPr>
          <w:rFonts w:ascii="Arial" w:hAnsi="Arial" w:cs="Arial"/>
        </w:rPr>
      </w:pPr>
      <w:r w:rsidRPr="00A82AE0">
        <w:rPr>
          <w:rFonts w:ascii="Arial" w:hAnsi="Arial" w:cs="Arial"/>
        </w:rPr>
        <w:t xml:space="preserve">For all S2W service models, the Contractor shall receive a one-time payment of $4,000 per </w:t>
      </w:r>
      <w:r w:rsidRPr="000939E7">
        <w:rPr>
          <w:rFonts w:ascii="Arial" w:hAnsi="Arial" w:cs="Arial"/>
        </w:rPr>
        <w:t>student upon reaching 90 days post job start</w:t>
      </w:r>
      <w:r w:rsidR="000939E7">
        <w:rPr>
          <w:rFonts w:ascii="Arial" w:hAnsi="Arial" w:cs="Arial"/>
        </w:rPr>
        <w:t xml:space="preserve"> as a regular employee</w:t>
      </w:r>
      <w:r w:rsidR="00C3618E" w:rsidRPr="000939E7">
        <w:rPr>
          <w:rFonts w:ascii="Arial" w:hAnsi="Arial" w:cs="Arial"/>
        </w:rPr>
        <w:t>,</w:t>
      </w:r>
      <w:r w:rsidR="000939E7">
        <w:rPr>
          <w:rFonts w:ascii="Arial" w:hAnsi="Arial" w:cs="Arial"/>
        </w:rPr>
        <w:t xml:space="preserve"> has maintained satisfactory on-the-job performance, </w:t>
      </w:r>
      <w:r w:rsidR="008433D3" w:rsidRPr="000939E7">
        <w:rPr>
          <w:rFonts w:ascii="Arial" w:hAnsi="Arial" w:cs="Arial"/>
        </w:rPr>
        <w:t>retention</w:t>
      </w:r>
      <w:r w:rsidR="001969B8">
        <w:rPr>
          <w:rFonts w:ascii="Arial" w:hAnsi="Arial" w:cs="Arial"/>
        </w:rPr>
        <w:t xml:space="preserve"> supports </w:t>
      </w:r>
      <w:r w:rsidR="00370D72" w:rsidRPr="000939E7">
        <w:rPr>
          <w:rFonts w:ascii="Arial" w:hAnsi="Arial" w:cs="Arial"/>
        </w:rPr>
        <w:t>remain consistent</w:t>
      </w:r>
      <w:r w:rsidR="00C3618E" w:rsidRPr="000939E7">
        <w:rPr>
          <w:rFonts w:ascii="Arial" w:hAnsi="Arial" w:cs="Arial"/>
        </w:rPr>
        <w:t>,</w:t>
      </w:r>
      <w:r w:rsidRPr="00A82AE0">
        <w:rPr>
          <w:rFonts w:ascii="Arial" w:hAnsi="Arial" w:cs="Arial"/>
        </w:rPr>
        <w:t xml:space="preserve"> </w:t>
      </w:r>
      <w:r w:rsidR="00B17636" w:rsidRPr="00A82AE0">
        <w:rPr>
          <w:rFonts w:ascii="Arial" w:hAnsi="Arial" w:cs="Arial"/>
        </w:rPr>
        <w:t xml:space="preserve">and when all County reporting requirements </w:t>
      </w:r>
      <w:bookmarkStart w:id="1" w:name="_GoBack"/>
      <w:bookmarkEnd w:id="1"/>
      <w:r w:rsidR="00B17636" w:rsidRPr="00A82AE0">
        <w:rPr>
          <w:rFonts w:ascii="Arial" w:hAnsi="Arial" w:cs="Arial"/>
        </w:rPr>
        <w:t>are met</w:t>
      </w:r>
      <w:r w:rsidR="00B17636" w:rsidRPr="00A82AE0">
        <w:rPr>
          <w:rFonts w:ascii="Arial" w:hAnsi="Arial" w:cs="Arial"/>
          <w:b/>
        </w:rPr>
        <w:t>.</w:t>
      </w:r>
      <w:r w:rsidR="00A17B3C" w:rsidRPr="001F567F">
        <w:rPr>
          <w:rFonts w:ascii="Arial" w:hAnsi="Arial" w:cs="Arial"/>
        </w:rPr>
        <w:t xml:space="preserve"> </w:t>
      </w:r>
    </w:p>
    <w:sectPr w:rsidR="00A17B3C" w:rsidRPr="001F567F" w:rsidSect="0064319C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74" w:rsidRDefault="00C36A74" w:rsidP="00C36A74">
      <w:pPr>
        <w:spacing w:after="0" w:line="240" w:lineRule="auto"/>
      </w:pPr>
      <w:r>
        <w:separator/>
      </w:r>
    </w:p>
  </w:endnote>
  <w:endnote w:type="continuationSeparator" w:id="0">
    <w:p w:rsidR="00C36A74" w:rsidRDefault="00C36A74" w:rsidP="00C3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74" w:rsidRPr="00BA4766" w:rsidRDefault="00C36A74">
    <w:pPr>
      <w:pStyle w:val="Footer"/>
      <w:rPr>
        <w:rFonts w:ascii="Arial" w:hAnsi="Arial" w:cs="Arial"/>
        <w:sz w:val="18"/>
        <w:szCs w:val="16"/>
      </w:rPr>
    </w:pPr>
    <w:r w:rsidRPr="00BA4766">
      <w:rPr>
        <w:rFonts w:ascii="Arial" w:hAnsi="Arial" w:cs="Arial"/>
        <w:sz w:val="18"/>
        <w:szCs w:val="16"/>
      </w:rPr>
      <w:t xml:space="preserve">King County </w:t>
    </w:r>
    <w:r w:rsidR="00F66F7C" w:rsidRPr="00BA4766">
      <w:rPr>
        <w:rFonts w:ascii="Arial" w:hAnsi="Arial" w:cs="Arial"/>
        <w:sz w:val="18"/>
        <w:szCs w:val="16"/>
      </w:rPr>
      <w:t>201</w:t>
    </w:r>
    <w:r w:rsidR="00B20B3B">
      <w:rPr>
        <w:rFonts w:ascii="Arial" w:hAnsi="Arial" w:cs="Arial"/>
        <w:sz w:val="18"/>
        <w:szCs w:val="16"/>
      </w:rPr>
      <w:t>7</w:t>
    </w:r>
    <w:r w:rsidR="008E1944">
      <w:rPr>
        <w:rFonts w:ascii="Arial" w:hAnsi="Arial" w:cs="Arial"/>
        <w:sz w:val="18"/>
        <w:szCs w:val="16"/>
      </w:rPr>
      <w:t>/2018</w:t>
    </w:r>
    <w:r w:rsidR="00F66F7C" w:rsidRPr="00BA4766">
      <w:rPr>
        <w:rFonts w:ascii="Arial" w:hAnsi="Arial" w:cs="Arial"/>
        <w:sz w:val="18"/>
        <w:szCs w:val="16"/>
      </w:rPr>
      <w:t xml:space="preserve"> </w:t>
    </w:r>
    <w:r w:rsidRPr="00BA4766">
      <w:rPr>
        <w:rFonts w:ascii="Arial" w:hAnsi="Arial" w:cs="Arial"/>
        <w:sz w:val="18"/>
        <w:szCs w:val="16"/>
      </w:rPr>
      <w:t xml:space="preserve">S2W </w:t>
    </w:r>
    <w:r w:rsidR="00A24566" w:rsidRPr="00BA4766">
      <w:rPr>
        <w:rFonts w:ascii="Arial" w:hAnsi="Arial" w:cs="Arial"/>
        <w:sz w:val="18"/>
        <w:szCs w:val="16"/>
      </w:rPr>
      <w:t>Payment</w:t>
    </w:r>
    <w:r w:rsidR="00F66F7C" w:rsidRPr="00BA4766">
      <w:rPr>
        <w:rFonts w:ascii="Arial" w:hAnsi="Arial" w:cs="Arial"/>
        <w:sz w:val="18"/>
        <w:szCs w:val="16"/>
      </w:rPr>
      <w:t xml:space="preserve"> Schedule</w:t>
    </w:r>
    <w:r w:rsidRPr="00BA4766">
      <w:rPr>
        <w:rFonts w:ascii="Arial" w:hAnsi="Arial" w:cs="Arial"/>
        <w:sz w:val="18"/>
        <w:szCs w:val="16"/>
      </w:rPr>
      <w:ptab w:relativeTo="margin" w:alignment="center" w:leader="none"/>
    </w:r>
    <w:r w:rsidRPr="00BA4766">
      <w:rPr>
        <w:rFonts w:ascii="Arial" w:hAnsi="Arial" w:cs="Arial"/>
        <w:sz w:val="18"/>
        <w:szCs w:val="16"/>
      </w:rPr>
      <w:fldChar w:fldCharType="begin"/>
    </w:r>
    <w:r w:rsidRPr="00BA4766">
      <w:rPr>
        <w:rFonts w:ascii="Arial" w:hAnsi="Arial" w:cs="Arial"/>
        <w:sz w:val="18"/>
        <w:szCs w:val="16"/>
      </w:rPr>
      <w:instrText xml:space="preserve"> PAGE  \* Arabic  \* MERGEFORMAT </w:instrText>
    </w:r>
    <w:r w:rsidRPr="00BA4766">
      <w:rPr>
        <w:rFonts w:ascii="Arial" w:hAnsi="Arial" w:cs="Arial"/>
        <w:sz w:val="18"/>
        <w:szCs w:val="16"/>
      </w:rPr>
      <w:fldChar w:fldCharType="separate"/>
    </w:r>
    <w:r w:rsidR="0091231A">
      <w:rPr>
        <w:rFonts w:ascii="Arial" w:hAnsi="Arial" w:cs="Arial"/>
        <w:noProof/>
        <w:sz w:val="18"/>
        <w:szCs w:val="16"/>
      </w:rPr>
      <w:t>1</w:t>
    </w:r>
    <w:r w:rsidRPr="00BA4766">
      <w:rPr>
        <w:rFonts w:ascii="Arial" w:hAnsi="Arial" w:cs="Arial"/>
        <w:sz w:val="18"/>
        <w:szCs w:val="16"/>
      </w:rPr>
      <w:fldChar w:fldCharType="end"/>
    </w:r>
    <w:r w:rsidRPr="00BA4766">
      <w:rPr>
        <w:rFonts w:ascii="Arial" w:hAnsi="Arial" w:cs="Arial"/>
        <w:sz w:val="18"/>
        <w:szCs w:val="16"/>
      </w:rPr>
      <w:t xml:space="preserve"> of </w:t>
    </w:r>
    <w:r w:rsidRPr="00BA4766">
      <w:rPr>
        <w:rFonts w:ascii="Arial" w:hAnsi="Arial" w:cs="Arial"/>
        <w:sz w:val="18"/>
        <w:szCs w:val="16"/>
      </w:rPr>
      <w:fldChar w:fldCharType="begin"/>
    </w:r>
    <w:r w:rsidRPr="00BA4766">
      <w:rPr>
        <w:rFonts w:ascii="Arial" w:hAnsi="Arial" w:cs="Arial"/>
        <w:sz w:val="18"/>
        <w:szCs w:val="16"/>
      </w:rPr>
      <w:instrText xml:space="preserve"> NUMPAGES  \* Arabic  \* MERGEFORMAT </w:instrText>
    </w:r>
    <w:r w:rsidRPr="00BA4766">
      <w:rPr>
        <w:rFonts w:ascii="Arial" w:hAnsi="Arial" w:cs="Arial"/>
        <w:sz w:val="18"/>
        <w:szCs w:val="16"/>
      </w:rPr>
      <w:fldChar w:fldCharType="separate"/>
    </w:r>
    <w:r w:rsidR="0091231A">
      <w:rPr>
        <w:rFonts w:ascii="Arial" w:hAnsi="Arial" w:cs="Arial"/>
        <w:noProof/>
        <w:sz w:val="18"/>
        <w:szCs w:val="16"/>
      </w:rPr>
      <w:t>1</w:t>
    </w:r>
    <w:r w:rsidRPr="00BA4766">
      <w:rPr>
        <w:rFonts w:ascii="Arial" w:hAnsi="Arial" w:cs="Arial"/>
        <w:sz w:val="18"/>
        <w:szCs w:val="16"/>
      </w:rPr>
      <w:fldChar w:fldCharType="end"/>
    </w:r>
    <w:r w:rsidRPr="00BA4766">
      <w:rPr>
        <w:rFonts w:ascii="Arial" w:hAnsi="Arial" w:cs="Arial"/>
        <w:sz w:val="18"/>
        <w:szCs w:val="16"/>
      </w:rPr>
      <w:ptab w:relativeTo="margin" w:alignment="right" w:leader="none"/>
    </w:r>
    <w:r w:rsidR="00EE7816">
      <w:rPr>
        <w:rFonts w:ascii="Arial" w:hAnsi="Arial" w:cs="Arial"/>
        <w:sz w:val="18"/>
        <w:szCs w:val="16"/>
      </w:rPr>
      <w:t>July 1,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74" w:rsidRDefault="00C36A74" w:rsidP="00C36A74">
      <w:pPr>
        <w:spacing w:after="0" w:line="240" w:lineRule="auto"/>
      </w:pPr>
      <w:r>
        <w:separator/>
      </w:r>
    </w:p>
  </w:footnote>
  <w:footnote w:type="continuationSeparator" w:id="0">
    <w:p w:rsidR="00C36A74" w:rsidRDefault="00C36A74" w:rsidP="00C36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A8"/>
    <w:rsid w:val="00064399"/>
    <w:rsid w:val="00070A29"/>
    <w:rsid w:val="000939E7"/>
    <w:rsid w:val="000B09FB"/>
    <w:rsid w:val="000E56A1"/>
    <w:rsid w:val="001969B8"/>
    <w:rsid w:val="001C26F9"/>
    <w:rsid w:val="001F567F"/>
    <w:rsid w:val="00216996"/>
    <w:rsid w:val="002E2F7A"/>
    <w:rsid w:val="00301386"/>
    <w:rsid w:val="00370D72"/>
    <w:rsid w:val="00437E05"/>
    <w:rsid w:val="00475196"/>
    <w:rsid w:val="004869D1"/>
    <w:rsid w:val="005A7433"/>
    <w:rsid w:val="005B128D"/>
    <w:rsid w:val="005D54FF"/>
    <w:rsid w:val="006378FA"/>
    <w:rsid w:val="0064319C"/>
    <w:rsid w:val="006762B9"/>
    <w:rsid w:val="0068063C"/>
    <w:rsid w:val="006C5716"/>
    <w:rsid w:val="006E2CDA"/>
    <w:rsid w:val="006E4CBD"/>
    <w:rsid w:val="007036DB"/>
    <w:rsid w:val="00743A0C"/>
    <w:rsid w:val="00751B0F"/>
    <w:rsid w:val="0082575A"/>
    <w:rsid w:val="008433D3"/>
    <w:rsid w:val="00864472"/>
    <w:rsid w:val="008722B7"/>
    <w:rsid w:val="008C6DF3"/>
    <w:rsid w:val="008E1944"/>
    <w:rsid w:val="008F7473"/>
    <w:rsid w:val="0091231A"/>
    <w:rsid w:val="00927038"/>
    <w:rsid w:val="009432F4"/>
    <w:rsid w:val="0098437D"/>
    <w:rsid w:val="009A1119"/>
    <w:rsid w:val="009F37BF"/>
    <w:rsid w:val="00A17B3C"/>
    <w:rsid w:val="00A24566"/>
    <w:rsid w:val="00A658CD"/>
    <w:rsid w:val="00A82AE0"/>
    <w:rsid w:val="00AE0CF0"/>
    <w:rsid w:val="00B17636"/>
    <w:rsid w:val="00B20B3B"/>
    <w:rsid w:val="00B43203"/>
    <w:rsid w:val="00B90DC6"/>
    <w:rsid w:val="00BA4766"/>
    <w:rsid w:val="00BD4EE8"/>
    <w:rsid w:val="00C3618E"/>
    <w:rsid w:val="00C36A74"/>
    <w:rsid w:val="00C60AC4"/>
    <w:rsid w:val="00C92871"/>
    <w:rsid w:val="00CE1AFA"/>
    <w:rsid w:val="00D05C56"/>
    <w:rsid w:val="00D82C11"/>
    <w:rsid w:val="00DA738D"/>
    <w:rsid w:val="00E62A0F"/>
    <w:rsid w:val="00E918A8"/>
    <w:rsid w:val="00E970C3"/>
    <w:rsid w:val="00EE7816"/>
    <w:rsid w:val="00EF4AFF"/>
    <w:rsid w:val="00F26D26"/>
    <w:rsid w:val="00F4166E"/>
    <w:rsid w:val="00F437E0"/>
    <w:rsid w:val="00F66F7C"/>
    <w:rsid w:val="00F76185"/>
    <w:rsid w:val="00F8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74"/>
  </w:style>
  <w:style w:type="paragraph" w:styleId="Footer">
    <w:name w:val="footer"/>
    <w:basedOn w:val="Normal"/>
    <w:link w:val="FooterChar"/>
    <w:uiPriority w:val="99"/>
    <w:unhideWhenUsed/>
    <w:rsid w:val="00C3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74"/>
  </w:style>
  <w:style w:type="paragraph" w:styleId="Footer">
    <w:name w:val="footer"/>
    <w:basedOn w:val="Normal"/>
    <w:link w:val="FooterChar"/>
    <w:uiPriority w:val="99"/>
    <w:unhideWhenUsed/>
    <w:rsid w:val="00C3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Karla</dc:creator>
  <cp:lastModifiedBy>Wilson, Richard</cp:lastModifiedBy>
  <cp:revision>23</cp:revision>
  <dcterms:created xsi:type="dcterms:W3CDTF">2017-05-11T18:23:00Z</dcterms:created>
  <dcterms:modified xsi:type="dcterms:W3CDTF">2017-06-26T22:42:00Z</dcterms:modified>
</cp:coreProperties>
</file>