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2A" w:rsidRPr="000D5846" w:rsidRDefault="00477A2A" w:rsidP="00477A2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D5846">
        <w:rPr>
          <w:rFonts w:ascii="Arial" w:hAnsi="Arial" w:cs="Arial"/>
          <w:b/>
          <w:sz w:val="22"/>
          <w:szCs w:val="22"/>
        </w:rP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address">
            <w:r w:rsidRPr="000D5846">
              <w:rPr>
                <w:rFonts w:ascii="Arial" w:hAnsi="Arial" w:cs="Arial"/>
                <w:b/>
                <w:sz w:val="22"/>
                <w:szCs w:val="22"/>
              </w:rPr>
              <w:t>WASHINGTON</w:t>
            </w:r>
          </w:smartTag>
        </w:smartTag>
      </w:smartTag>
      <w:r w:rsidRPr="000D5846">
        <w:rPr>
          <w:rFonts w:ascii="Arial" w:hAnsi="Arial" w:cs="Arial"/>
          <w:b/>
          <w:sz w:val="22"/>
          <w:szCs w:val="22"/>
        </w:rPr>
        <w:t xml:space="preserve"> </w:t>
      </w:r>
    </w:p>
    <w:p w:rsidR="00477A2A" w:rsidRPr="000D5846" w:rsidRDefault="00477A2A" w:rsidP="00477A2A">
      <w:pPr>
        <w:jc w:val="center"/>
        <w:rPr>
          <w:rFonts w:ascii="Arial" w:hAnsi="Arial" w:cs="Arial"/>
          <w:b/>
        </w:rPr>
      </w:pPr>
      <w:r w:rsidRPr="000D5846">
        <w:rPr>
          <w:rFonts w:ascii="Arial" w:hAnsi="Arial" w:cs="Arial"/>
          <w:b/>
          <w:sz w:val="22"/>
          <w:szCs w:val="22"/>
        </w:rPr>
        <w:t xml:space="preserve">IN AND FOR THE </w:t>
      </w:r>
      <w:smartTag w:uri="urn:schemas-microsoft-com:office:smarttags" w:element="place">
        <w:smartTag w:uri="urn:schemas-microsoft-com:office:smarttags" w:element="PlaceType">
          <w:r w:rsidRPr="000D5846">
            <w:rPr>
              <w:rFonts w:ascii="Arial" w:hAnsi="Arial" w:cs="Arial"/>
              <w:b/>
              <w:sz w:val="22"/>
              <w:szCs w:val="22"/>
            </w:rPr>
            <w:t>COUNTY</w:t>
          </w:r>
        </w:smartTag>
        <w:r w:rsidRPr="000D5846">
          <w:rPr>
            <w:rFonts w:ascii="Arial" w:hAnsi="Arial" w:cs="Arial"/>
            <w:b/>
            <w:sz w:val="22"/>
            <w:szCs w:val="22"/>
          </w:rPr>
          <w:t xml:space="preserve"> OF </w:t>
        </w:r>
        <w:smartTag w:uri="urn:schemas-microsoft-com:office:smarttags" w:element="PlaceName">
          <w:smartTag w:uri="urn:schemas-microsoft-com:office:smarttags" w:element="PostalCode">
            <w:r w:rsidRPr="000D5846">
              <w:rPr>
                <w:rFonts w:ascii="Arial" w:hAnsi="Arial" w:cs="Arial"/>
                <w:b/>
                <w:sz w:val="22"/>
                <w:szCs w:val="22"/>
              </w:rPr>
              <w:t>KING</w:t>
            </w:r>
          </w:smartTag>
        </w:smartTag>
      </w:smartTag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5202"/>
        <w:gridCol w:w="4669"/>
      </w:tblGrid>
      <w:tr w:rsidR="00AF5373" w:rsidRPr="000D5846">
        <w:tc>
          <w:tcPr>
            <w:tcW w:w="520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AF5373" w:rsidRPr="000D5846" w:rsidRDefault="00AF5373">
            <w:pPr>
              <w:widowControl w:val="0"/>
              <w:rPr>
                <w:rFonts w:ascii="Arial" w:hAnsi="Arial" w:cs="Arial"/>
                <w:sz w:val="24"/>
              </w:rPr>
            </w:pPr>
          </w:p>
          <w:p w:rsidR="00AF5373" w:rsidRPr="000D5846" w:rsidRDefault="00AF5373">
            <w:pPr>
              <w:widowControl w:val="0"/>
              <w:tabs>
                <w:tab w:val="right" w:pos="4954"/>
              </w:tabs>
              <w:rPr>
                <w:rFonts w:ascii="Arial" w:hAnsi="Arial" w:cs="Arial"/>
                <w:sz w:val="22"/>
              </w:rPr>
            </w:pPr>
            <w:r w:rsidRPr="000D5846">
              <w:rPr>
                <w:rFonts w:ascii="Arial" w:hAnsi="Arial" w:cs="Arial"/>
                <w:sz w:val="22"/>
              </w:rPr>
              <w:tab/>
              <w:t>Plaintiff,</w:t>
            </w:r>
          </w:p>
          <w:p w:rsidR="00AF5373" w:rsidRPr="000D5846" w:rsidRDefault="00AF5373">
            <w:pPr>
              <w:widowControl w:val="0"/>
              <w:rPr>
                <w:rFonts w:ascii="Arial" w:hAnsi="Arial" w:cs="Arial"/>
                <w:sz w:val="22"/>
              </w:rPr>
            </w:pPr>
            <w:r w:rsidRPr="000D5846">
              <w:rPr>
                <w:rFonts w:ascii="Arial" w:hAnsi="Arial" w:cs="Arial"/>
                <w:sz w:val="22"/>
              </w:rPr>
              <w:t>vs.</w:t>
            </w:r>
          </w:p>
          <w:p w:rsidR="00AF5373" w:rsidRPr="000D5846" w:rsidRDefault="00AF5373">
            <w:pPr>
              <w:widowControl w:val="0"/>
              <w:rPr>
                <w:rFonts w:ascii="Arial" w:hAnsi="Arial" w:cs="Arial"/>
                <w:sz w:val="22"/>
              </w:rPr>
            </w:pPr>
          </w:p>
          <w:p w:rsidR="00AF5373" w:rsidRPr="000D5846" w:rsidRDefault="00AF5373">
            <w:pPr>
              <w:widowControl w:val="0"/>
              <w:rPr>
                <w:rFonts w:ascii="Arial" w:hAnsi="Arial" w:cs="Arial"/>
                <w:sz w:val="22"/>
              </w:rPr>
            </w:pPr>
          </w:p>
          <w:p w:rsidR="00AF5373" w:rsidRPr="000D5846" w:rsidRDefault="00AF5373">
            <w:pPr>
              <w:widowControl w:val="0"/>
              <w:tabs>
                <w:tab w:val="right" w:pos="4954"/>
              </w:tabs>
              <w:spacing w:after="19"/>
              <w:rPr>
                <w:rFonts w:ascii="Arial" w:hAnsi="Arial" w:cs="Arial"/>
                <w:sz w:val="22"/>
              </w:rPr>
            </w:pPr>
            <w:r w:rsidRPr="000D5846">
              <w:rPr>
                <w:rFonts w:ascii="Arial" w:hAnsi="Arial" w:cs="Arial"/>
                <w:sz w:val="22"/>
              </w:rPr>
              <w:tab/>
              <w:t>Defendant.</w:t>
            </w:r>
          </w:p>
        </w:tc>
        <w:tc>
          <w:tcPr>
            <w:tcW w:w="466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5373" w:rsidRPr="000D5846" w:rsidRDefault="00AF5373">
            <w:pPr>
              <w:widowControl w:val="0"/>
              <w:spacing w:line="144" w:lineRule="exact"/>
              <w:rPr>
                <w:rFonts w:ascii="Arial" w:hAnsi="Arial" w:cs="Arial"/>
                <w:sz w:val="22"/>
              </w:rPr>
            </w:pPr>
          </w:p>
          <w:p w:rsidR="00AF5373" w:rsidRPr="000D5846" w:rsidRDefault="00AF5373">
            <w:pPr>
              <w:widowControl w:val="0"/>
              <w:tabs>
                <w:tab w:val="left" w:pos="-1440"/>
              </w:tabs>
              <w:ind w:left="735" w:hanging="735"/>
              <w:rPr>
                <w:rFonts w:ascii="Arial" w:hAnsi="Arial" w:cs="Arial"/>
                <w:sz w:val="22"/>
              </w:rPr>
            </w:pPr>
            <w:r w:rsidRPr="000D5846">
              <w:rPr>
                <w:rFonts w:ascii="Arial" w:hAnsi="Arial" w:cs="Arial"/>
                <w:sz w:val="22"/>
              </w:rPr>
              <w:tab/>
              <w:t>NO.</w:t>
            </w:r>
            <w:r w:rsidRPr="000D5846">
              <w:rPr>
                <w:rFonts w:ascii="Arial" w:hAnsi="Arial" w:cs="Arial"/>
                <w:sz w:val="22"/>
              </w:rPr>
              <w:tab/>
            </w:r>
          </w:p>
          <w:p w:rsidR="00AF5373" w:rsidRPr="000D5846" w:rsidRDefault="00AF5373">
            <w:pPr>
              <w:widowControl w:val="0"/>
              <w:rPr>
                <w:rFonts w:ascii="Arial" w:hAnsi="Arial" w:cs="Arial"/>
                <w:sz w:val="22"/>
              </w:rPr>
            </w:pPr>
          </w:p>
          <w:p w:rsidR="00AF5373" w:rsidRPr="000D5846" w:rsidRDefault="00AF5373">
            <w:pPr>
              <w:widowControl w:val="0"/>
              <w:ind w:left="720" w:hanging="720"/>
              <w:rPr>
                <w:rFonts w:ascii="Arial" w:hAnsi="Arial" w:cs="Arial"/>
                <w:sz w:val="22"/>
              </w:rPr>
            </w:pPr>
            <w:r w:rsidRPr="000D5846">
              <w:rPr>
                <w:rFonts w:ascii="Arial" w:hAnsi="Arial" w:cs="Arial"/>
                <w:b/>
                <w:sz w:val="22"/>
              </w:rPr>
              <w:tab/>
              <w:t xml:space="preserve">CONFIRMATION OF JOINDER OF PARTIES, CLAIMS, AND DEFENSES </w:t>
            </w:r>
          </w:p>
          <w:p w:rsidR="00AF5373" w:rsidRPr="000D5846" w:rsidRDefault="00AF5373">
            <w:pPr>
              <w:widowControl w:val="0"/>
              <w:tabs>
                <w:tab w:val="left" w:pos="-1440"/>
              </w:tabs>
              <w:spacing w:after="19"/>
              <w:ind w:left="1455" w:hanging="1455"/>
              <w:jc w:val="center"/>
              <w:rPr>
                <w:rFonts w:ascii="Arial" w:hAnsi="Arial" w:cs="Arial"/>
                <w:sz w:val="22"/>
              </w:rPr>
            </w:pPr>
            <w:r w:rsidRPr="000D5846">
              <w:rPr>
                <w:rFonts w:ascii="Arial" w:hAnsi="Arial" w:cs="Arial"/>
                <w:sz w:val="22"/>
              </w:rPr>
              <w:t>(</w:t>
            </w:r>
            <w:r w:rsidR="00477A2A" w:rsidRPr="000D5846">
              <w:rPr>
                <w:rFonts w:ascii="Arial" w:hAnsi="Arial" w:cs="Arial"/>
                <w:sz w:val="22"/>
              </w:rPr>
              <w:t>CJ</w:t>
            </w:r>
            <w:r w:rsidRPr="000D5846">
              <w:rPr>
                <w:rFonts w:ascii="Arial" w:hAnsi="Arial" w:cs="Arial"/>
                <w:sz w:val="22"/>
              </w:rPr>
              <w:t xml:space="preserve">)  (Clerk's Action Required) </w:t>
            </w:r>
          </w:p>
        </w:tc>
      </w:tr>
    </w:tbl>
    <w:p w:rsidR="00AF5373" w:rsidRPr="000D5846" w:rsidRDefault="00AF537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</w:rPr>
      </w:pPr>
    </w:p>
    <w:p w:rsidR="00AF5373" w:rsidRPr="006335D9" w:rsidRDefault="00477A2A" w:rsidP="0021272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after="40"/>
        <w:rPr>
          <w:rFonts w:ascii="Arial" w:hAnsi="Arial" w:cs="Arial"/>
          <w:sz w:val="22"/>
        </w:rPr>
      </w:pPr>
      <w:smartTag w:uri="urn:schemas-microsoft-com:office:smarttags" w:element="place">
        <w:r w:rsidRPr="000D5846">
          <w:rPr>
            <w:rFonts w:ascii="Arial" w:hAnsi="Arial" w:cs="Arial"/>
            <w:b/>
            <w:sz w:val="22"/>
          </w:rPr>
          <w:t>I.</w:t>
        </w:r>
      </w:smartTag>
      <w:r w:rsidRPr="000D5846">
        <w:rPr>
          <w:rFonts w:ascii="Arial" w:hAnsi="Arial" w:cs="Arial"/>
          <w:b/>
          <w:sz w:val="22"/>
        </w:rPr>
        <w:t xml:space="preserve">  </w:t>
      </w:r>
      <w:r w:rsidR="006335D9">
        <w:rPr>
          <w:rFonts w:ascii="Arial" w:hAnsi="Arial" w:cs="Arial"/>
          <w:b/>
          <w:sz w:val="22"/>
        </w:rPr>
        <w:tab/>
      </w:r>
      <w:r w:rsidR="00AF5373" w:rsidRPr="006335D9">
        <w:rPr>
          <w:rFonts w:ascii="Arial" w:hAnsi="Arial" w:cs="Arial"/>
          <w:sz w:val="22"/>
        </w:rPr>
        <w:t>[ ]</w:t>
      </w:r>
      <w:r w:rsidR="00AF5373" w:rsidRPr="006335D9">
        <w:rPr>
          <w:rFonts w:ascii="Arial" w:hAnsi="Arial" w:cs="Arial"/>
          <w:sz w:val="22"/>
        </w:rPr>
        <w:tab/>
        <w:t xml:space="preserve">The </w:t>
      </w:r>
      <w:r w:rsidR="006335D9" w:rsidRPr="006335D9">
        <w:rPr>
          <w:rFonts w:ascii="Arial" w:hAnsi="Arial" w:cs="Arial"/>
          <w:sz w:val="22"/>
        </w:rPr>
        <w:t>Plaintiff(s)/petitioner(s)</w:t>
      </w:r>
      <w:r w:rsidR="00AF5373" w:rsidRPr="006335D9">
        <w:rPr>
          <w:rFonts w:ascii="Arial" w:hAnsi="Arial" w:cs="Arial"/>
          <w:sz w:val="22"/>
        </w:rPr>
        <w:t xml:space="preserve"> make the following representations:</w:t>
      </w:r>
    </w:p>
    <w:p w:rsidR="00AF5373" w:rsidRPr="000D5846" w:rsidRDefault="00AF5373" w:rsidP="002127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after="40"/>
        <w:ind w:left="1152" w:firstLine="18"/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1.</w:t>
      </w:r>
      <w:r w:rsidRPr="000D5846">
        <w:rPr>
          <w:rFonts w:ascii="Arial" w:hAnsi="Arial" w:cs="Arial"/>
          <w:sz w:val="22"/>
        </w:rPr>
        <w:tab/>
        <w:t xml:space="preserve">This case is </w:t>
      </w:r>
      <w:r w:rsidR="006335D9">
        <w:rPr>
          <w:rFonts w:ascii="Arial" w:hAnsi="Arial" w:cs="Arial"/>
          <w:sz w:val="22"/>
        </w:rPr>
        <w:t xml:space="preserve">not </w:t>
      </w:r>
      <w:r w:rsidRPr="000D5846">
        <w:rPr>
          <w:rFonts w:ascii="Arial" w:hAnsi="Arial" w:cs="Arial"/>
          <w:sz w:val="22"/>
        </w:rPr>
        <w:t>subject to mandatory arbitration.</w:t>
      </w:r>
    </w:p>
    <w:p w:rsidR="00AF5373" w:rsidRPr="000D5846" w:rsidRDefault="00AF5373" w:rsidP="002127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after="40"/>
        <w:ind w:left="1152" w:firstLine="18"/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[If it is, this report should not be filed; instead, no later than the deadline for filing this</w:t>
      </w:r>
      <w:r w:rsidR="00EF6954">
        <w:rPr>
          <w:rFonts w:ascii="Arial" w:hAnsi="Arial" w:cs="Arial"/>
          <w:sz w:val="22"/>
        </w:rPr>
        <w:t xml:space="preserve"> </w:t>
      </w:r>
      <w:r w:rsidRPr="000D5846">
        <w:rPr>
          <w:rFonts w:ascii="Arial" w:hAnsi="Arial" w:cs="Arial"/>
          <w:sz w:val="22"/>
        </w:rPr>
        <w:t xml:space="preserve">report, a statement of </w:t>
      </w:r>
      <w:proofErr w:type="spellStart"/>
      <w:r w:rsidRPr="000D5846">
        <w:rPr>
          <w:rFonts w:ascii="Arial" w:hAnsi="Arial" w:cs="Arial"/>
          <w:sz w:val="22"/>
        </w:rPr>
        <w:t>arbitrability</w:t>
      </w:r>
      <w:proofErr w:type="spellEnd"/>
      <w:r w:rsidRPr="000D5846">
        <w:rPr>
          <w:rFonts w:ascii="Arial" w:hAnsi="Arial" w:cs="Arial"/>
          <w:sz w:val="22"/>
        </w:rPr>
        <w:t xml:space="preserve"> should be filed, pursuant to LMAR 2.1(a).]</w:t>
      </w:r>
    </w:p>
    <w:p w:rsidR="00AF5373" w:rsidRPr="000D5846" w:rsidRDefault="006335D9" w:rsidP="002127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after="40"/>
        <w:ind w:left="1152" w:firstLine="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AF5373" w:rsidRPr="000D5846">
        <w:rPr>
          <w:rFonts w:ascii="Arial" w:hAnsi="Arial" w:cs="Arial"/>
          <w:sz w:val="22"/>
        </w:rPr>
        <w:t>.</w:t>
      </w:r>
      <w:r w:rsidR="00AF5373" w:rsidRPr="000D5846">
        <w:rPr>
          <w:rFonts w:ascii="Arial" w:hAnsi="Arial" w:cs="Arial"/>
          <w:sz w:val="22"/>
        </w:rPr>
        <w:tab/>
        <w:t>All parties have been served or have waived service.</w:t>
      </w:r>
    </w:p>
    <w:p w:rsidR="006335D9" w:rsidRPr="000D5846" w:rsidRDefault="006335D9" w:rsidP="002127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after="40"/>
        <w:ind w:left="1152" w:firstLine="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AF5373" w:rsidRPr="000D5846">
        <w:rPr>
          <w:rFonts w:ascii="Arial" w:hAnsi="Arial" w:cs="Arial"/>
          <w:sz w:val="22"/>
        </w:rPr>
        <w:t>.</w:t>
      </w:r>
      <w:r w:rsidR="00AF5373" w:rsidRPr="000D5846">
        <w:rPr>
          <w:rFonts w:ascii="Arial" w:hAnsi="Arial" w:cs="Arial"/>
          <w:sz w:val="22"/>
        </w:rPr>
        <w:tab/>
        <w:t>All mandatory pleadings have been filed.</w:t>
      </w:r>
    </w:p>
    <w:p w:rsidR="00AF5373" w:rsidRPr="006335D9" w:rsidRDefault="006335D9" w:rsidP="0021272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40" w:after="40"/>
        <w:ind w:left="720" w:right="720" w:hanging="81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II.</w:t>
      </w:r>
      <w:r w:rsidR="00477A2A" w:rsidRPr="000D584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F5373" w:rsidRPr="006335D9">
        <w:rPr>
          <w:rFonts w:ascii="Arial" w:hAnsi="Arial" w:cs="Arial"/>
          <w:sz w:val="22"/>
        </w:rPr>
        <w:t>[ ]</w:t>
      </w:r>
      <w:r w:rsidR="00AF5373" w:rsidRPr="006335D9">
        <w:rPr>
          <w:rFonts w:ascii="Arial" w:hAnsi="Arial" w:cs="Arial"/>
          <w:sz w:val="22"/>
        </w:rPr>
        <w:tab/>
      </w:r>
      <w:r w:rsidRPr="006335D9">
        <w:rPr>
          <w:rFonts w:ascii="Arial" w:hAnsi="Arial" w:cs="Arial"/>
          <w:sz w:val="22"/>
        </w:rPr>
        <w:t xml:space="preserve">Plaintiff(s)/petitioner(s) </w:t>
      </w:r>
      <w:r w:rsidR="00AF5373" w:rsidRPr="006335D9">
        <w:rPr>
          <w:rFonts w:ascii="Arial" w:hAnsi="Arial" w:cs="Arial"/>
          <w:sz w:val="22"/>
        </w:rPr>
        <w:t xml:space="preserve">do not </w:t>
      </w:r>
      <w:r w:rsidRPr="006335D9">
        <w:rPr>
          <w:rFonts w:ascii="Arial" w:hAnsi="Arial" w:cs="Arial"/>
          <w:sz w:val="22"/>
        </w:rPr>
        <w:t>m</w:t>
      </w:r>
      <w:r w:rsidR="00AF5373" w:rsidRPr="006335D9">
        <w:rPr>
          <w:rFonts w:ascii="Arial" w:hAnsi="Arial" w:cs="Arial"/>
          <w:sz w:val="22"/>
        </w:rPr>
        <w:t>ak</w:t>
      </w:r>
      <w:r w:rsidRPr="006335D9">
        <w:rPr>
          <w:rFonts w:ascii="Arial" w:hAnsi="Arial" w:cs="Arial"/>
          <w:sz w:val="22"/>
        </w:rPr>
        <w:t>e</w:t>
      </w:r>
      <w:r w:rsidR="00AF5373" w:rsidRPr="006335D9">
        <w:rPr>
          <w:rFonts w:ascii="Arial" w:hAnsi="Arial" w:cs="Arial"/>
          <w:sz w:val="22"/>
        </w:rPr>
        <w:t xml:space="preserve"> t</w:t>
      </w:r>
      <w:r w:rsidR="000D5846" w:rsidRPr="006335D9">
        <w:rPr>
          <w:rFonts w:ascii="Arial" w:hAnsi="Arial" w:cs="Arial"/>
          <w:sz w:val="22"/>
        </w:rPr>
        <w:t>he foregoing representations</w:t>
      </w:r>
      <w:r w:rsidRPr="006335D9">
        <w:rPr>
          <w:rFonts w:ascii="Arial" w:hAnsi="Arial" w:cs="Arial"/>
          <w:sz w:val="22"/>
        </w:rPr>
        <w:t xml:space="preserve"> because</w:t>
      </w:r>
      <w:r w:rsidR="0021272E">
        <w:rPr>
          <w:rFonts w:ascii="Arial" w:hAnsi="Arial" w:cs="Arial"/>
          <w:sz w:val="22"/>
        </w:rPr>
        <w:t xml:space="preserve"> </w:t>
      </w:r>
      <w:r w:rsidR="00EF6954">
        <w:rPr>
          <w:rFonts w:ascii="Arial" w:hAnsi="Arial" w:cs="Arial"/>
          <w:sz w:val="22"/>
        </w:rPr>
        <w:t>(</w:t>
      </w:r>
      <w:r w:rsidR="00AF5373" w:rsidRPr="006335D9">
        <w:rPr>
          <w:rFonts w:ascii="Arial" w:hAnsi="Arial" w:cs="Arial"/>
          <w:sz w:val="22"/>
        </w:rPr>
        <w:t xml:space="preserve">if appropriate, check both the box at left and every applicable box below.) </w:t>
      </w:r>
      <w:r w:rsidRPr="006335D9">
        <w:rPr>
          <w:rFonts w:ascii="Arial" w:hAnsi="Arial" w:cs="Arial"/>
          <w:sz w:val="22"/>
        </w:rPr>
        <w:t>The Court may set a hearing.</w:t>
      </w:r>
    </w:p>
    <w:p w:rsidR="00AF5373" w:rsidRPr="000D5846" w:rsidRDefault="00AF5373" w:rsidP="002127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after="40"/>
        <w:ind w:left="1152" w:hanging="432"/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[ ]</w:t>
      </w:r>
      <w:r w:rsidRPr="000D5846">
        <w:rPr>
          <w:rFonts w:ascii="Arial" w:hAnsi="Arial" w:cs="Arial"/>
          <w:sz w:val="22"/>
        </w:rPr>
        <w:tab/>
        <w:t xml:space="preserve">This case </w:t>
      </w:r>
      <w:r w:rsidR="006335D9">
        <w:rPr>
          <w:rFonts w:ascii="Arial" w:hAnsi="Arial" w:cs="Arial"/>
          <w:sz w:val="22"/>
        </w:rPr>
        <w:t>is</w:t>
      </w:r>
      <w:r w:rsidRPr="000D5846">
        <w:rPr>
          <w:rFonts w:ascii="Arial" w:hAnsi="Arial" w:cs="Arial"/>
          <w:sz w:val="22"/>
        </w:rPr>
        <w:t xml:space="preserve"> subject to mandatory arbitration, but not ready yet for the Statement of </w:t>
      </w:r>
      <w:proofErr w:type="spellStart"/>
      <w:r w:rsidRPr="000D5846">
        <w:rPr>
          <w:rFonts w:ascii="Arial" w:hAnsi="Arial" w:cs="Arial"/>
          <w:sz w:val="22"/>
        </w:rPr>
        <w:t>Arbitrability</w:t>
      </w:r>
      <w:proofErr w:type="spellEnd"/>
      <w:r w:rsidRPr="000D5846">
        <w:rPr>
          <w:rFonts w:ascii="Arial" w:hAnsi="Arial" w:cs="Arial"/>
          <w:sz w:val="22"/>
        </w:rPr>
        <w:t xml:space="preserve"> to be filed.</w:t>
      </w:r>
    </w:p>
    <w:p w:rsidR="00AF5373" w:rsidRDefault="00AF5373" w:rsidP="002127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after="40"/>
        <w:ind w:left="1152" w:hanging="432"/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[ ]</w:t>
      </w:r>
      <w:r w:rsidRPr="000D5846">
        <w:rPr>
          <w:rFonts w:ascii="Arial" w:hAnsi="Arial" w:cs="Arial"/>
          <w:sz w:val="22"/>
        </w:rPr>
        <w:tab/>
        <w:t>A party remains to be served.</w:t>
      </w:r>
    </w:p>
    <w:p w:rsidR="0021272E" w:rsidRPr="000D5846" w:rsidRDefault="0021272E" w:rsidP="002127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after="40"/>
        <w:ind w:left="1152" w:hanging="4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 ]</w:t>
      </w:r>
      <w:r>
        <w:rPr>
          <w:rFonts w:ascii="Arial" w:hAnsi="Arial" w:cs="Arial"/>
          <w:sz w:val="22"/>
        </w:rPr>
        <w:tab/>
        <w:t>A mandatory pleading remains to be filed.</w:t>
      </w:r>
    </w:p>
    <w:p w:rsidR="00AF5373" w:rsidRPr="000D5846" w:rsidRDefault="00AF5373" w:rsidP="002127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40" w:after="40"/>
        <w:ind w:firstLine="720"/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[ ]</w:t>
      </w:r>
      <w:r w:rsidRPr="000D5846">
        <w:rPr>
          <w:rFonts w:ascii="Arial" w:hAnsi="Arial" w:cs="Arial"/>
          <w:sz w:val="22"/>
        </w:rPr>
        <w:tab/>
        <w:t>Other explanation:</w:t>
      </w:r>
      <w:r w:rsidR="001F4FDB" w:rsidRPr="000D5846">
        <w:rPr>
          <w:rFonts w:ascii="Arial" w:hAnsi="Arial" w:cs="Arial"/>
          <w:sz w:val="22"/>
        </w:rPr>
        <w:t xml:space="preserve"> _______</w:t>
      </w:r>
      <w:r w:rsidRPr="000D5846">
        <w:rPr>
          <w:rFonts w:ascii="Arial" w:hAnsi="Arial" w:cs="Arial"/>
          <w:sz w:val="22"/>
        </w:rPr>
        <w:t>____________________________________________________________________</w:t>
      </w:r>
    </w:p>
    <w:p w:rsidR="001F4FDB" w:rsidRPr="000D5846" w:rsidRDefault="00AF5373" w:rsidP="006335D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____________________________________________________________________________</w:t>
      </w:r>
    </w:p>
    <w:p w:rsidR="000D5846" w:rsidRPr="000D5846" w:rsidRDefault="000D58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</w:p>
    <w:p w:rsidR="00AF5373" w:rsidRPr="000D5846" w:rsidRDefault="00AF537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DATE</w:t>
      </w:r>
      <w:r w:rsidR="001F4FDB" w:rsidRPr="000D5846">
        <w:rPr>
          <w:rFonts w:ascii="Arial" w:hAnsi="Arial" w:cs="Arial"/>
          <w:sz w:val="22"/>
        </w:rPr>
        <w:t>D</w:t>
      </w:r>
      <w:r w:rsidRPr="000D5846">
        <w:rPr>
          <w:rFonts w:ascii="Arial" w:hAnsi="Arial" w:cs="Arial"/>
          <w:sz w:val="22"/>
        </w:rPr>
        <w:t>: ___________</w:t>
      </w:r>
      <w:r w:rsidR="001F4FDB" w:rsidRPr="000D5846">
        <w:rPr>
          <w:rFonts w:ascii="Arial" w:hAnsi="Arial" w:cs="Arial"/>
          <w:sz w:val="22"/>
        </w:rPr>
        <w:tab/>
        <w:t>SIGNED</w:t>
      </w:r>
      <w:r w:rsidRPr="000D5846">
        <w:rPr>
          <w:rFonts w:ascii="Arial" w:hAnsi="Arial" w:cs="Arial"/>
          <w:sz w:val="22"/>
        </w:rPr>
        <w:t>__</w:t>
      </w:r>
      <w:r w:rsidR="001F4FDB" w:rsidRPr="000D5846">
        <w:rPr>
          <w:rFonts w:ascii="Arial" w:hAnsi="Arial" w:cs="Arial"/>
          <w:sz w:val="22"/>
        </w:rPr>
        <w:t>______</w:t>
      </w:r>
      <w:r w:rsidRPr="000D5846">
        <w:rPr>
          <w:rFonts w:ascii="Arial" w:hAnsi="Arial" w:cs="Arial"/>
          <w:sz w:val="22"/>
        </w:rPr>
        <w:t>_____________________________________</w:t>
      </w:r>
    </w:p>
    <w:p w:rsidR="00AF5373" w:rsidRPr="000D5846" w:rsidRDefault="001F4FDB" w:rsidP="001F4FD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ab/>
      </w:r>
      <w:r w:rsidRPr="000D5846">
        <w:rPr>
          <w:rFonts w:ascii="Arial" w:hAnsi="Arial" w:cs="Arial"/>
          <w:sz w:val="22"/>
        </w:rPr>
        <w:tab/>
      </w:r>
      <w:r w:rsidRPr="000D5846">
        <w:rPr>
          <w:rFonts w:ascii="Arial" w:hAnsi="Arial" w:cs="Arial"/>
          <w:sz w:val="22"/>
        </w:rPr>
        <w:tab/>
      </w:r>
      <w:r w:rsidRPr="000D5846">
        <w:rPr>
          <w:rFonts w:ascii="Arial" w:hAnsi="Arial" w:cs="Arial"/>
          <w:sz w:val="22"/>
        </w:rPr>
        <w:tab/>
      </w:r>
      <w:r w:rsidRPr="000D5846">
        <w:rPr>
          <w:rFonts w:ascii="Arial" w:hAnsi="Arial" w:cs="Arial"/>
          <w:sz w:val="22"/>
        </w:rPr>
        <w:tab/>
      </w:r>
      <w:r w:rsidRPr="000D5846">
        <w:rPr>
          <w:rFonts w:ascii="Arial" w:hAnsi="Arial" w:cs="Arial"/>
          <w:sz w:val="22"/>
        </w:rPr>
        <w:tab/>
        <w:t>Plaintiff/Petitioner/</w:t>
      </w:r>
      <w:r w:rsidR="00AF5373" w:rsidRPr="000D5846">
        <w:rPr>
          <w:rFonts w:ascii="Arial" w:hAnsi="Arial" w:cs="Arial"/>
          <w:sz w:val="22"/>
        </w:rPr>
        <w:t>Attorney (</w:t>
      </w:r>
      <w:r w:rsidRPr="000D5846">
        <w:rPr>
          <w:rFonts w:ascii="Arial" w:hAnsi="Arial" w:cs="Arial"/>
          <w:sz w:val="22"/>
        </w:rPr>
        <w:t xml:space="preserve">If attorney </w:t>
      </w:r>
      <w:r w:rsidR="00AF5373" w:rsidRPr="000D5846">
        <w:rPr>
          <w:rFonts w:ascii="Arial" w:hAnsi="Arial" w:cs="Arial"/>
          <w:sz w:val="22"/>
        </w:rPr>
        <w:t>WSBA#</w:t>
      </w:r>
      <w:r w:rsidRPr="000D5846">
        <w:rPr>
          <w:rFonts w:ascii="Arial" w:hAnsi="Arial" w:cs="Arial"/>
          <w:sz w:val="22"/>
        </w:rPr>
        <w:t>__</w:t>
      </w:r>
      <w:r w:rsidR="000D5846" w:rsidRPr="000D5846">
        <w:rPr>
          <w:rFonts w:ascii="Arial" w:hAnsi="Arial" w:cs="Arial"/>
          <w:sz w:val="22"/>
        </w:rPr>
        <w:t>__</w:t>
      </w:r>
      <w:r w:rsidR="0021272E">
        <w:rPr>
          <w:rFonts w:ascii="Arial" w:hAnsi="Arial" w:cs="Arial"/>
          <w:sz w:val="22"/>
        </w:rPr>
        <w:t>___</w:t>
      </w:r>
      <w:r w:rsidR="000D5846" w:rsidRPr="000D5846">
        <w:rPr>
          <w:rFonts w:ascii="Arial" w:hAnsi="Arial" w:cs="Arial"/>
          <w:sz w:val="22"/>
        </w:rPr>
        <w:t>_</w:t>
      </w:r>
      <w:r w:rsidRPr="000D5846">
        <w:rPr>
          <w:rFonts w:ascii="Arial" w:hAnsi="Arial" w:cs="Arial"/>
          <w:sz w:val="22"/>
        </w:rPr>
        <w:t>_)</w:t>
      </w:r>
    </w:p>
    <w:p w:rsidR="000D5846" w:rsidRPr="000D5846" w:rsidRDefault="000D5846" w:rsidP="000D58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Typed Name</w:t>
      </w:r>
      <w:proofErr w:type="gramStart"/>
      <w:r w:rsidRPr="000D5846">
        <w:rPr>
          <w:rFonts w:ascii="Arial" w:hAnsi="Arial" w:cs="Arial"/>
          <w:sz w:val="22"/>
        </w:rPr>
        <w:t>:_</w:t>
      </w:r>
      <w:proofErr w:type="gramEnd"/>
      <w:r w:rsidRPr="000D5846">
        <w:rPr>
          <w:rFonts w:ascii="Arial" w:hAnsi="Arial" w:cs="Arial"/>
          <w:sz w:val="22"/>
        </w:rPr>
        <w:t>________________________________________________________________</w:t>
      </w:r>
    </w:p>
    <w:p w:rsidR="000D5846" w:rsidRPr="000D5846" w:rsidRDefault="000D5846" w:rsidP="000D58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Address</w:t>
      </w:r>
      <w:proofErr w:type="gramStart"/>
      <w:r w:rsidRPr="000D5846">
        <w:rPr>
          <w:rFonts w:ascii="Arial" w:hAnsi="Arial" w:cs="Arial"/>
          <w:sz w:val="22"/>
        </w:rPr>
        <w:t>:_</w:t>
      </w:r>
      <w:proofErr w:type="gramEnd"/>
      <w:r w:rsidRPr="000D5846">
        <w:rPr>
          <w:rFonts w:ascii="Arial" w:hAnsi="Arial" w:cs="Arial"/>
          <w:sz w:val="22"/>
        </w:rPr>
        <w:t>____________________________________________________________________</w:t>
      </w:r>
    </w:p>
    <w:p w:rsidR="000D5846" w:rsidRPr="000D5846" w:rsidRDefault="000D5846" w:rsidP="000D58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____________________________________________________________________________</w:t>
      </w:r>
    </w:p>
    <w:p w:rsidR="000D5846" w:rsidRPr="000D5846" w:rsidRDefault="000D5846" w:rsidP="000D584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Phone: ______________________________________________________________________</w:t>
      </w:r>
    </w:p>
    <w:p w:rsidR="00EF6954" w:rsidRPr="000D5846" w:rsidRDefault="000D5846" w:rsidP="006335D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22"/>
        </w:rPr>
      </w:pPr>
      <w:r w:rsidRPr="000D5846">
        <w:rPr>
          <w:rFonts w:ascii="Arial" w:hAnsi="Arial" w:cs="Arial"/>
          <w:sz w:val="22"/>
        </w:rPr>
        <w:t>Attorney(s) For</w:t>
      </w:r>
      <w:proofErr w:type="gramStart"/>
      <w:r w:rsidRPr="000D5846">
        <w:rPr>
          <w:rFonts w:ascii="Arial" w:hAnsi="Arial" w:cs="Arial"/>
          <w:sz w:val="22"/>
        </w:rPr>
        <w:t>:_</w:t>
      </w:r>
      <w:proofErr w:type="gramEnd"/>
      <w:r w:rsidRPr="000D5846">
        <w:rPr>
          <w:rFonts w:ascii="Arial" w:hAnsi="Arial" w:cs="Arial"/>
          <w:sz w:val="22"/>
        </w:rPr>
        <w:t>_______________________________________________________________</w:t>
      </w:r>
    </w:p>
    <w:sectPr w:rsidR="00EF6954" w:rsidRPr="000D5846" w:rsidSect="006335D9">
      <w:footerReference w:type="default" r:id="rId6"/>
      <w:endnotePr>
        <w:numFmt w:val="decimal"/>
      </w:endnotePr>
      <w:pgSz w:w="12240" w:h="15840"/>
      <w:pgMar w:top="4320" w:right="1440" w:bottom="1440" w:left="1440" w:header="648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2F" w:rsidRDefault="00950A2F">
      <w:r>
        <w:separator/>
      </w:r>
    </w:p>
  </w:endnote>
  <w:endnote w:type="continuationSeparator" w:id="0">
    <w:p w:rsidR="00950A2F" w:rsidRDefault="0095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81" w:rsidRDefault="00A17E52">
    <w:pPr>
      <w:widowControl w:val="0"/>
      <w:spacing w:line="19" w:lineRule="exac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457200</wp:posOffset>
              </wp:positionH>
              <wp:positionV relativeFrom="paragraph">
                <wp:posOffset>0</wp:posOffset>
              </wp:positionV>
              <wp:extent cx="68580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AADF0" id="Rectangle 1" o:spid="_x0000_s1026" style="position:absolute;margin-left:36pt;margin-top:0;width:54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zZ5Q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830C81" w:rsidRDefault="00830C81" w:rsidP="000D5846">
    <w:pPr>
      <w:widowControl w:val="0"/>
      <w:tabs>
        <w:tab w:val="left" w:pos="7880"/>
        <w:tab w:val="right" w:pos="10800"/>
      </w:tabs>
      <w:rPr>
        <w:rFonts w:ascii="Univers" w:hAnsi="Univers"/>
      </w:rPr>
    </w:pPr>
    <w:r>
      <w:rPr>
        <w:rFonts w:ascii="Univers" w:hAnsi="Univers"/>
      </w:rPr>
      <w:t>CONFIRMATION OF JOINDER OF PARTIES,</w:t>
    </w:r>
    <w:r>
      <w:rPr>
        <w:rFonts w:ascii="Univers" w:hAnsi="Univer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540F">
      <w:rPr>
        <w:rStyle w:val="PageNumber"/>
        <w:noProof/>
      </w:rPr>
      <w:t>1</w:t>
    </w:r>
    <w:r>
      <w:rPr>
        <w:rStyle w:val="PageNumber"/>
      </w:rPr>
      <w:fldChar w:fldCharType="end"/>
    </w:r>
    <w:r w:rsidR="006335D9">
      <w:rPr>
        <w:rStyle w:val="PageNumber"/>
      </w:rPr>
      <w:t xml:space="preserve"> of 1</w:t>
    </w:r>
  </w:p>
  <w:p w:rsidR="00830C81" w:rsidRDefault="00830C81" w:rsidP="000D5846">
    <w:pPr>
      <w:widowControl w:val="0"/>
      <w:tabs>
        <w:tab w:val="right" w:pos="10800"/>
      </w:tabs>
      <w:rPr>
        <w:rFonts w:ascii="Univers" w:hAnsi="Univers"/>
        <w:sz w:val="24"/>
      </w:rPr>
    </w:pPr>
    <w:r>
      <w:rPr>
        <w:rFonts w:ascii="Univers" w:hAnsi="Univers"/>
      </w:rPr>
      <w:t>CLAIMS, AND DEFENSES</w:t>
    </w:r>
    <w:r w:rsidR="0021272E">
      <w:rPr>
        <w:rFonts w:ascii="Univers" w:hAnsi="Univers"/>
      </w:rPr>
      <w:t xml:space="preserve"> 10/2016</w:t>
    </w:r>
    <w:r>
      <w:rPr>
        <w:rFonts w:ascii="Univers" w:hAnsi="Univer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2F" w:rsidRDefault="00950A2F">
      <w:r>
        <w:separator/>
      </w:r>
    </w:p>
  </w:footnote>
  <w:footnote w:type="continuationSeparator" w:id="0">
    <w:p w:rsidR="00950A2F" w:rsidRDefault="0095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A"/>
    <w:rsid w:val="000D5846"/>
    <w:rsid w:val="000E7BD4"/>
    <w:rsid w:val="00121A4E"/>
    <w:rsid w:val="001F4FDB"/>
    <w:rsid w:val="0021272E"/>
    <w:rsid w:val="0039540F"/>
    <w:rsid w:val="003D2F59"/>
    <w:rsid w:val="00442CEA"/>
    <w:rsid w:val="00477A2A"/>
    <w:rsid w:val="005057D7"/>
    <w:rsid w:val="00580A9D"/>
    <w:rsid w:val="0062754B"/>
    <w:rsid w:val="006335D9"/>
    <w:rsid w:val="00830C81"/>
    <w:rsid w:val="00950A2F"/>
    <w:rsid w:val="009E5A22"/>
    <w:rsid w:val="00A17E52"/>
    <w:rsid w:val="00AF5373"/>
    <w:rsid w:val="00EE07D4"/>
    <w:rsid w:val="00E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86A70-D649-4C4A-9673-0CC496F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846"/>
  </w:style>
  <w:style w:type="paragraph" w:styleId="BalloonText">
    <w:name w:val="Balloon Text"/>
    <w:basedOn w:val="Normal"/>
    <w:semiHidden/>
    <w:rsid w:val="000D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Joinder of Parties, Claims and Defenses</vt:lpstr>
    </vt:vector>
  </TitlesOfParts>
  <Manager>Sandra Nelson, Caseflow and Data Admin.</Manager>
  <Company>DJA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Joinder of Parties, Claims and Defenses</dc:title>
  <dc:subject>Caseflow Form</dc:subject>
  <dc:creator>King County</dc:creator>
  <cp:keywords>CJ.CIV</cp:keywords>
  <dc:description/>
  <cp:lastModifiedBy>Beth Taylor</cp:lastModifiedBy>
  <cp:revision>5</cp:revision>
  <cp:lastPrinted>2002-08-30T21:27:00Z</cp:lastPrinted>
  <dcterms:created xsi:type="dcterms:W3CDTF">2016-10-17T15:08:00Z</dcterms:created>
  <dcterms:modified xsi:type="dcterms:W3CDTF">2016-10-19T17:51:00Z</dcterms:modified>
  <cp:category>VERSION 8-26-97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-1480002213</vt:i4>
  </property>
  <property fmtid="{D5CDD505-2E9C-101B-9397-08002B2CF9AE}" pid="3" name="_EmailSubject">
    <vt:lpwstr>Please review 'CJ.CIV'</vt:lpwstr>
  </property>
  <property fmtid="{D5CDD505-2E9C-101B-9397-08002B2CF9AE}" pid="4" name="_AuthorEmail">
    <vt:lpwstr>Sandy.Nelson@METROKC.GOV</vt:lpwstr>
  </property>
  <property fmtid="{D5CDD505-2E9C-101B-9397-08002B2CF9AE}" pid="5" name="_AuthorEmailDisplayName">
    <vt:lpwstr>Nelson, Sandy</vt:lpwstr>
  </property>
  <property fmtid="{D5CDD505-2E9C-101B-9397-08002B2CF9AE}" pid="6" name="_EmailEntryID">
    <vt:lpwstr>000000003E1019386ABACF11A8B00000F8002469070069231D0F149ACF11A8AE0000F800246900000001998C000014CF911276E1D31187C700805FE6DEA90000110DEE760000</vt:lpwstr>
  </property>
  <property fmtid="{D5CDD505-2E9C-101B-9397-08002B2CF9AE}" pid="7" name="_EmailStoreID">
    <vt:lpwstr>0000000038A1BB1005E5101AA1BB08002B2A56C20000454D534D44422E444C4C00000000000000001B55FA20AA6611CD9BC800AA002FC45A0C0000004B434D41494C34002F6F3D4D4554524F4B432F6F753D444D532F636E3D444A412F636E3D646F77646200</vt:lpwstr>
  </property>
  <property fmtid="{D5CDD505-2E9C-101B-9397-08002B2CF9AE}" pid="8" name="_ReviewingToolsShownOnce">
    <vt:lpwstr/>
  </property>
</Properties>
</file>