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3C55">
      <w:pPr>
        <w:widowControl w:val="0"/>
        <w:tabs>
          <w:tab w:val="center" w:pos="525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 THE SUPERIOR COURT OF THE STATE OF WASHINGTON</w:t>
      </w:r>
    </w:p>
    <w:p w:rsidR="00000000" w:rsidRDefault="004A3C5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IN AND FOR THE COUNTY OF KING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A3C55">
            <w:pPr>
              <w:tabs>
                <w:tab w:val="left" w:pos="-720"/>
              </w:tabs>
              <w:suppressAutoHyphens/>
              <w:spacing w:before="90" w:line="240" w:lineRule="exact"/>
              <w:rPr>
                <w:rFonts w:ascii="Arial" w:hAnsi="Arial"/>
              </w:rPr>
            </w:pPr>
          </w:p>
          <w:p w:rsidR="00000000" w:rsidRDefault="004A3C55">
            <w:pPr>
              <w:tabs>
                <w:tab w:val="right" w:pos="4852"/>
              </w:tabs>
              <w:suppressAutoHyphens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Plaintiff(s),</w:t>
            </w:r>
          </w:p>
          <w:p w:rsidR="00000000" w:rsidRDefault="004A3C55">
            <w:pPr>
              <w:tabs>
                <w:tab w:val="left" w:pos="-720"/>
                <w:tab w:val="left" w:pos="0"/>
              </w:tabs>
              <w:suppressAutoHyphens/>
              <w:spacing w:line="240" w:lineRule="exact"/>
              <w:ind w:left="720" w:hanging="7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vs</w:t>
            </w:r>
            <w:proofErr w:type="gram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ab/>
            </w:r>
          </w:p>
          <w:p w:rsidR="00000000" w:rsidRDefault="004A3C55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</w:rPr>
            </w:pPr>
          </w:p>
          <w:p w:rsidR="00000000" w:rsidRDefault="004A3C55">
            <w:pPr>
              <w:tabs>
                <w:tab w:val="left" w:pos="720"/>
                <w:tab w:val="right" w:pos="4852"/>
              </w:tabs>
              <w:suppressAutoHyphens/>
              <w:spacing w:after="54" w:line="240" w:lineRule="exact"/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Defendant(s).</w:t>
            </w:r>
          </w:p>
        </w:tc>
        <w:tc>
          <w:tcPr>
            <w:tcW w:w="5112" w:type="dxa"/>
          </w:tcPr>
          <w:p w:rsidR="00000000" w:rsidRDefault="004A3C55">
            <w:pPr>
              <w:tabs>
                <w:tab w:val="left" w:pos="-720"/>
              </w:tabs>
              <w:suppressAutoHyphens/>
              <w:spacing w:before="90" w:line="240" w:lineRule="exact"/>
              <w:rPr>
                <w:rFonts w:ascii="Arial" w:hAnsi="Arial"/>
              </w:rPr>
            </w:pPr>
          </w:p>
          <w:p w:rsidR="00000000" w:rsidRDefault="004A3C55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</w:rPr>
            </w:pPr>
          </w:p>
          <w:p w:rsidR="00000000" w:rsidRDefault="004A3C55">
            <w:pPr>
              <w:tabs>
                <w:tab w:val="left" w:pos="-720"/>
                <w:tab w:val="left" w:pos="0"/>
              </w:tabs>
              <w:suppressAutoHyphens/>
              <w:spacing w:line="240" w:lineRule="exact"/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NO.</w:t>
            </w:r>
          </w:p>
          <w:p w:rsidR="00000000" w:rsidRDefault="004A3C55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</w:rPr>
            </w:pPr>
          </w:p>
          <w:p w:rsidR="00000000" w:rsidRDefault="004A3C55">
            <w:pPr>
              <w:tabs>
                <w:tab w:val="left" w:pos="-720"/>
                <w:tab w:val="left" w:pos="0"/>
              </w:tabs>
              <w:suppressAutoHyphens/>
              <w:spacing w:line="240" w:lineRule="exact"/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CONFIRMATION OF SERVICE</w:t>
            </w:r>
          </w:p>
          <w:p w:rsidR="00000000" w:rsidRDefault="004A3C55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SCOMIS CODE:  CS/CSSRV</w:t>
            </w:r>
          </w:p>
          <w:p w:rsidR="00000000" w:rsidRDefault="004A3C55">
            <w:pPr>
              <w:tabs>
                <w:tab w:val="left" w:pos="-720"/>
                <w:tab w:val="left" w:pos="0"/>
              </w:tabs>
              <w:suppressAutoHyphens/>
              <w:spacing w:after="54" w:line="240" w:lineRule="exact"/>
              <w:rPr>
                <w:rFonts w:ascii="Arial" w:hAnsi="Arial"/>
              </w:rPr>
            </w:pPr>
          </w:p>
        </w:tc>
      </w:tr>
    </w:tbl>
    <w:p w:rsidR="00000000" w:rsidRDefault="004A3C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[ ]</w:t>
      </w:r>
      <w:r>
        <w:rPr>
          <w:rFonts w:ascii="Arial" w:hAnsi="Arial"/>
        </w:rPr>
        <w:tab/>
        <w:t>All the named defendants or respondents have been served or h</w:t>
      </w:r>
      <w:r>
        <w:rPr>
          <w:rFonts w:ascii="Arial" w:hAnsi="Arial"/>
        </w:rPr>
        <w:t>ave waived service.  (Check if appropriate; otherwise, check the box below.)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[ ]</w:t>
      </w:r>
      <w:r>
        <w:rPr>
          <w:rFonts w:ascii="Arial" w:hAnsi="Arial"/>
        </w:rPr>
        <w:tab/>
        <w:t xml:space="preserve">One or more named defendants or respondents have not yet been served.  </w:t>
      </w:r>
      <w:r w:rsidR="00C80138">
        <w:rPr>
          <w:rFonts w:ascii="Arial" w:hAnsi="Arial"/>
        </w:rPr>
        <w:t xml:space="preserve">                   </w:t>
      </w:r>
      <w:bookmarkStart w:id="0" w:name="_GoBack"/>
      <w:bookmarkEnd w:id="0"/>
      <w:r>
        <w:rPr>
          <w:rFonts w:ascii="Arial" w:hAnsi="Arial"/>
        </w:rPr>
        <w:t>(If this box is checked, the following information must also be provided.)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</w:rPr>
      </w:pPr>
      <w:r>
        <w:rPr>
          <w:rFonts w:ascii="Arial" w:hAnsi="Arial"/>
        </w:rPr>
        <w:t>The following defendants or respondents have been served or have waived service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The following defendants or respondents have not yet been served: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Reasons wh</w:t>
      </w:r>
      <w:r>
        <w:rPr>
          <w:rFonts w:ascii="Arial" w:hAnsi="Arial"/>
        </w:rPr>
        <w:t>y service has not been obtained: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How service will be obtained: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Date by which service is expected to be obtained: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No other named defendants or respondents remain to be served.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___________________ </w:t>
      </w:r>
      <w:r>
        <w:rPr>
          <w:rFonts w:ascii="Arial" w:hAnsi="Arial"/>
        </w:rPr>
        <w:tab/>
        <w:t xml:space="preserve">   _____________________________________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Date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Attorney or Party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:rsidR="00000000" w:rsidRDefault="004A3C55" w:rsidP="00C80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WSBA No.</w:t>
      </w:r>
    </w:p>
    <w:p w:rsidR="004A3C55" w:rsidRDefault="004A3C55" w:rsidP="00C80138">
      <w:pPr>
        <w:tabs>
          <w:tab w:val="left" w:pos="1440"/>
        </w:tabs>
        <w:ind w:left="1440" w:hanging="720"/>
        <w:rPr>
          <w:rFonts w:ascii="Arial" w:hAnsi="Arial"/>
        </w:rPr>
      </w:pPr>
    </w:p>
    <w:sectPr w:rsidR="004A3C55">
      <w:pgSz w:w="12240" w:h="15840" w:code="1"/>
      <w:pgMar w:top="43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2"/>
    <w:rsid w:val="004A3C55"/>
    <w:rsid w:val="00635372"/>
    <w:rsid w:val="00C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035FC-EBBB-4FCD-8B99-EFAE8D2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 County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DJA</dc:creator>
  <cp:keywords/>
  <dc:description/>
  <cp:lastModifiedBy>Beth Taylor</cp:lastModifiedBy>
  <cp:revision>3</cp:revision>
  <cp:lastPrinted>2001-08-01T18:19:00Z</cp:lastPrinted>
  <dcterms:created xsi:type="dcterms:W3CDTF">2016-12-23T19:18:00Z</dcterms:created>
  <dcterms:modified xsi:type="dcterms:W3CDTF">2016-12-23T19:20:00Z</dcterms:modified>
</cp:coreProperties>
</file>