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170"/>
        <w:gridCol w:w="4320"/>
      </w:tblGrid>
      <w:tr w:rsidR="00E2277E" w14:paraId="39E0F201" w14:textId="77777777" w:rsidTr="18978023">
        <w:trPr>
          <w:cantSplit/>
          <w:trHeight w:val="1170"/>
        </w:trPr>
        <w:tc>
          <w:tcPr>
            <w:tcW w:w="5310" w:type="dxa"/>
            <w:vAlign w:val="bottom"/>
          </w:tcPr>
          <w:p w14:paraId="54767265" w14:textId="77777777" w:rsidR="00E2277E" w:rsidRDefault="00E2277E" w:rsidP="00EA39DE">
            <w:pPr>
              <w:spacing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Cooperative Purchasing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Agreement</w:t>
            </w:r>
          </w:p>
          <w:p w14:paraId="5F0F72D1" w14:textId="77777777" w:rsidR="00EA1F7B" w:rsidRDefault="00EA1F7B" w:rsidP="00EA39DE">
            <w:pPr>
              <w:spacing w:after="120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70" w:type="dxa"/>
          </w:tcPr>
          <w:p w14:paraId="6EB4ABDE" w14:textId="77777777" w:rsidR="00E2277E" w:rsidRDefault="009633BF">
            <w:pPr>
              <w:pStyle w:val="Header"/>
              <w:spacing w:after="120"/>
              <w:ind w:left="-115"/>
              <w:jc w:val="right"/>
            </w:pPr>
            <w:r>
              <w:rPr>
                <w:noProof/>
              </w:rPr>
              <w:drawing>
                <wp:inline distT="0" distB="0" distL="0" distR="0" wp14:anchorId="10E53CF6" wp14:editId="6AAA2D6A">
                  <wp:extent cx="723900" cy="504825"/>
                  <wp:effectExtent l="0" t="0" r="0" b="0"/>
                  <wp:docPr id="1" name="Picture 1" descr="KClogo_v_b_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24324BBA" w14:textId="77777777" w:rsidR="00E2277E" w:rsidRDefault="00E2277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Department of Executive Services</w:t>
            </w:r>
          </w:p>
          <w:p w14:paraId="388FDD96" w14:textId="77777777" w:rsidR="00E2277E" w:rsidRDefault="00E2277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Finance and Business Operations Division</w:t>
            </w:r>
          </w:p>
          <w:p w14:paraId="0234941E" w14:textId="77777777" w:rsidR="00E2277E" w:rsidRDefault="00E2277E">
            <w:pPr>
              <w:pStyle w:val="Heading7"/>
            </w:pPr>
            <w:r>
              <w:t xml:space="preserve">Procurement and </w:t>
            </w:r>
            <w:r w:rsidR="00CA0D1D">
              <w:t>Payables</w:t>
            </w:r>
            <w:r>
              <w:t xml:space="preserve"> Section</w:t>
            </w:r>
          </w:p>
          <w:p w14:paraId="36230775" w14:textId="77777777" w:rsidR="00E2277E" w:rsidRDefault="0017575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Chinook Building</w:t>
            </w:r>
          </w:p>
          <w:p w14:paraId="78E1F50F" w14:textId="77777777" w:rsidR="00E2277E" w:rsidRDefault="003F33A5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401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 w:cs="Arial"/>
                    <w:sz w:val="16"/>
                  </w:rPr>
                  <w:t>Fifth Avenue</w:t>
                </w:r>
              </w:smartTag>
            </w:smartTag>
            <w:r>
              <w:rPr>
                <w:rFonts w:ascii="Verdana" w:hAnsi="Verdana" w:cs="Arial"/>
                <w:sz w:val="16"/>
              </w:rPr>
              <w:t>, 3</w:t>
            </w:r>
            <w:r>
              <w:rPr>
                <w:rFonts w:ascii="Verdana" w:hAnsi="Verdana" w:cs="Arial"/>
                <w:sz w:val="16"/>
                <w:vertAlign w:val="superscript"/>
              </w:rPr>
              <w:t>rd</w:t>
            </w:r>
            <w:r w:rsidR="00E2277E">
              <w:rPr>
                <w:rFonts w:ascii="Verdana" w:hAnsi="Verdana" w:cs="Arial"/>
                <w:sz w:val="16"/>
              </w:rPr>
              <w:t xml:space="preserve"> Floor</w:t>
            </w:r>
          </w:p>
          <w:p w14:paraId="0F834454" w14:textId="77777777" w:rsidR="00E2277E" w:rsidRDefault="00E2277E" w:rsidP="00EA39DE">
            <w:pPr>
              <w:spacing w:after="120"/>
            </w:pPr>
            <w:r>
              <w:rPr>
                <w:rFonts w:ascii="Verdana" w:hAnsi="Verdana"/>
                <w:sz w:val="16"/>
              </w:rPr>
              <w:t>206-</w:t>
            </w:r>
            <w:r w:rsidR="00AC4140">
              <w:rPr>
                <w:rFonts w:ascii="Verdana" w:hAnsi="Verdana"/>
                <w:sz w:val="16"/>
              </w:rPr>
              <w:t>263-9400</w:t>
            </w:r>
            <w:r>
              <w:rPr>
                <w:rFonts w:ascii="Verdana" w:hAnsi="Verdana"/>
                <w:sz w:val="16"/>
              </w:rPr>
              <w:tab/>
              <w:t>TTY Relay: 711</w:t>
            </w:r>
          </w:p>
        </w:tc>
      </w:tr>
    </w:tbl>
    <w:p w14:paraId="05B0DFA4" w14:textId="77777777" w:rsidR="00E2277E" w:rsidRPr="009F790E" w:rsidRDefault="00E2277E">
      <w:pPr>
        <w:spacing w:before="600" w:line="280" w:lineRule="exact"/>
        <w:rPr>
          <w:rFonts w:ascii="Arial" w:hAnsi="Arial" w:cs="Arial"/>
          <w:sz w:val="24"/>
        </w:rPr>
      </w:pPr>
      <w:r w:rsidRPr="009F790E">
        <w:rPr>
          <w:rFonts w:ascii="Arial" w:hAnsi="Arial" w:cs="Arial"/>
          <w:sz w:val="24"/>
        </w:rPr>
        <w:t xml:space="preserve">In accordance with Chapter 39.34 RCW, King County and </w:t>
      </w:r>
      <w:r w:rsidRPr="009F790E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F790E">
        <w:rPr>
          <w:rFonts w:ascii="Arial" w:hAnsi="Arial" w:cs="Arial"/>
          <w:sz w:val="24"/>
        </w:rPr>
        <w:instrText xml:space="preserve"> FORMTEXT </w:instrText>
      </w:r>
      <w:r w:rsidRPr="009F790E">
        <w:rPr>
          <w:rFonts w:ascii="Arial" w:hAnsi="Arial" w:cs="Arial"/>
          <w:sz w:val="24"/>
        </w:rPr>
      </w:r>
      <w:r w:rsidRPr="009F790E">
        <w:rPr>
          <w:rFonts w:ascii="Arial" w:hAnsi="Arial" w:cs="Arial"/>
          <w:sz w:val="24"/>
        </w:rPr>
        <w:fldChar w:fldCharType="separate"/>
      </w:r>
      <w:r w:rsidRPr="009F790E">
        <w:rPr>
          <w:rFonts w:ascii="Arial" w:hAnsi="Arial" w:cs="Arial"/>
          <w:noProof/>
          <w:sz w:val="24"/>
        </w:rPr>
        <w:t> </w:t>
      </w:r>
      <w:r w:rsidRPr="009F790E">
        <w:rPr>
          <w:rFonts w:ascii="Arial" w:hAnsi="Arial" w:cs="Arial"/>
          <w:noProof/>
          <w:sz w:val="24"/>
        </w:rPr>
        <w:t> </w:t>
      </w:r>
      <w:r w:rsidRPr="009F790E">
        <w:rPr>
          <w:rFonts w:ascii="Arial" w:hAnsi="Arial" w:cs="Arial"/>
          <w:noProof/>
          <w:sz w:val="24"/>
        </w:rPr>
        <w:t> </w:t>
      </w:r>
      <w:r w:rsidRPr="009F790E">
        <w:rPr>
          <w:rFonts w:ascii="Arial" w:hAnsi="Arial" w:cs="Arial"/>
          <w:noProof/>
          <w:sz w:val="24"/>
        </w:rPr>
        <w:t> </w:t>
      </w:r>
      <w:r w:rsidRPr="009F790E">
        <w:rPr>
          <w:rFonts w:ascii="Arial" w:hAnsi="Arial" w:cs="Arial"/>
          <w:noProof/>
          <w:sz w:val="24"/>
        </w:rPr>
        <w:t> </w:t>
      </w:r>
      <w:r w:rsidRPr="009F790E">
        <w:rPr>
          <w:rFonts w:ascii="Arial" w:hAnsi="Arial" w:cs="Arial"/>
          <w:sz w:val="24"/>
        </w:rPr>
        <w:fldChar w:fldCharType="end"/>
      </w:r>
      <w:bookmarkEnd w:id="0"/>
      <w:r w:rsidRPr="009F790E">
        <w:rPr>
          <w:rFonts w:ascii="Arial" w:hAnsi="Arial" w:cs="Arial"/>
          <w:sz w:val="24"/>
        </w:rPr>
        <w:t xml:space="preserve"> agree to a cooperative governmental purchasing agreement for various </w:t>
      </w:r>
      <w:r w:rsidR="007B2AED" w:rsidRPr="009F790E">
        <w:rPr>
          <w:rFonts w:ascii="Arial" w:hAnsi="Arial" w:cs="Arial"/>
          <w:sz w:val="24"/>
        </w:rPr>
        <w:t>goods and services</w:t>
      </w:r>
      <w:r w:rsidRPr="009F790E">
        <w:rPr>
          <w:rFonts w:ascii="Arial" w:hAnsi="Arial" w:cs="Arial"/>
          <w:sz w:val="24"/>
        </w:rPr>
        <w:t xml:space="preserve"> using </w:t>
      </w:r>
      <w:r w:rsidR="003B6FE9" w:rsidRPr="009F790E">
        <w:rPr>
          <w:rFonts w:ascii="Arial" w:hAnsi="Arial" w:cs="Arial"/>
          <w:sz w:val="24"/>
        </w:rPr>
        <w:t>each other’s</w:t>
      </w:r>
      <w:r w:rsidRPr="009F790E">
        <w:rPr>
          <w:rFonts w:ascii="Arial" w:hAnsi="Arial" w:cs="Arial"/>
          <w:sz w:val="24"/>
        </w:rPr>
        <w:t xml:space="preserve"> competitively awarded contracts.</w:t>
      </w:r>
    </w:p>
    <w:p w14:paraId="6D8050CC" w14:textId="2484D80C" w:rsidR="00E2277E" w:rsidRPr="009F790E" w:rsidRDefault="00E2277E" w:rsidP="4EC40367">
      <w:pPr>
        <w:spacing w:before="240" w:line="280" w:lineRule="exact"/>
        <w:rPr>
          <w:rFonts w:ascii="Arial" w:hAnsi="Arial" w:cs="Arial"/>
          <w:sz w:val="24"/>
          <w:szCs w:val="24"/>
        </w:rPr>
      </w:pPr>
      <w:r w:rsidRPr="009F790E">
        <w:rPr>
          <w:rFonts w:ascii="Arial" w:hAnsi="Arial" w:cs="Arial"/>
          <w:sz w:val="24"/>
          <w:szCs w:val="24"/>
        </w:rPr>
        <w:t xml:space="preserve">King County </w:t>
      </w:r>
      <w:r w:rsidR="007B2AED" w:rsidRPr="009F790E">
        <w:rPr>
          <w:rFonts w:ascii="Arial" w:hAnsi="Arial" w:cs="Arial"/>
          <w:sz w:val="24"/>
          <w:szCs w:val="24"/>
        </w:rPr>
        <w:t xml:space="preserve">and </w:t>
      </w:r>
      <w:r w:rsidR="007B2AED" w:rsidRPr="009F790E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2AED" w:rsidRPr="009F790E">
        <w:rPr>
          <w:rFonts w:ascii="Arial" w:hAnsi="Arial" w:cs="Arial"/>
          <w:sz w:val="24"/>
          <w:szCs w:val="24"/>
        </w:rPr>
        <w:instrText xml:space="preserve"> FORMTEXT </w:instrText>
      </w:r>
      <w:r w:rsidR="007B2AED" w:rsidRPr="009F790E">
        <w:rPr>
          <w:rFonts w:ascii="Arial" w:hAnsi="Arial" w:cs="Arial"/>
          <w:sz w:val="24"/>
          <w:szCs w:val="24"/>
        </w:rPr>
      </w:r>
      <w:r w:rsidR="007B2AED" w:rsidRPr="009F790E">
        <w:rPr>
          <w:rFonts w:ascii="Arial" w:hAnsi="Arial" w:cs="Arial"/>
          <w:sz w:val="24"/>
          <w:szCs w:val="24"/>
        </w:rPr>
        <w:fldChar w:fldCharType="separate"/>
      </w:r>
      <w:r w:rsidR="007B2AED" w:rsidRPr="009F790E">
        <w:rPr>
          <w:rFonts w:ascii="Arial" w:hAnsi="Arial" w:cs="Arial"/>
          <w:noProof/>
          <w:sz w:val="24"/>
          <w:szCs w:val="24"/>
        </w:rPr>
        <w:t> </w:t>
      </w:r>
      <w:r w:rsidR="007B2AED" w:rsidRPr="009F790E">
        <w:rPr>
          <w:rFonts w:ascii="Arial" w:hAnsi="Arial" w:cs="Arial"/>
          <w:noProof/>
          <w:sz w:val="24"/>
          <w:szCs w:val="24"/>
        </w:rPr>
        <w:t> </w:t>
      </w:r>
      <w:r w:rsidR="007B2AED" w:rsidRPr="009F790E">
        <w:rPr>
          <w:rFonts w:ascii="Arial" w:hAnsi="Arial" w:cs="Arial"/>
          <w:noProof/>
          <w:sz w:val="24"/>
          <w:szCs w:val="24"/>
        </w:rPr>
        <w:t> </w:t>
      </w:r>
      <w:r w:rsidR="007B2AED" w:rsidRPr="009F790E">
        <w:rPr>
          <w:rFonts w:ascii="Arial" w:hAnsi="Arial" w:cs="Arial"/>
          <w:noProof/>
          <w:sz w:val="24"/>
          <w:szCs w:val="24"/>
        </w:rPr>
        <w:t> </w:t>
      </w:r>
      <w:r w:rsidR="007B2AED" w:rsidRPr="009F790E">
        <w:rPr>
          <w:rFonts w:ascii="Arial" w:hAnsi="Arial" w:cs="Arial"/>
          <w:noProof/>
          <w:sz w:val="24"/>
          <w:szCs w:val="24"/>
        </w:rPr>
        <w:t> </w:t>
      </w:r>
      <w:r w:rsidR="007B2AED" w:rsidRPr="009F790E">
        <w:rPr>
          <w:rFonts w:ascii="Arial" w:hAnsi="Arial" w:cs="Arial"/>
          <w:sz w:val="24"/>
          <w:szCs w:val="24"/>
        </w:rPr>
        <w:fldChar w:fldCharType="end"/>
      </w:r>
      <w:r w:rsidR="4E4B0D6F" w:rsidRPr="009F790E">
        <w:rPr>
          <w:rFonts w:ascii="Arial" w:hAnsi="Arial" w:cs="Arial"/>
          <w:sz w:val="24"/>
          <w:szCs w:val="24"/>
        </w:rPr>
        <w:t>,</w:t>
      </w:r>
      <w:r w:rsidR="77A064D6" w:rsidRPr="009F790E">
        <w:rPr>
          <w:rFonts w:ascii="Arial" w:hAnsi="Arial" w:cs="Arial"/>
          <w:sz w:val="24"/>
          <w:szCs w:val="24"/>
        </w:rPr>
        <w:t xml:space="preserve"> </w:t>
      </w:r>
      <w:r w:rsidR="4D8E81F1" w:rsidRPr="009F790E">
        <w:rPr>
          <w:rFonts w:ascii="Arial" w:hAnsi="Arial" w:cs="Arial"/>
          <w:sz w:val="24"/>
          <w:szCs w:val="24"/>
        </w:rPr>
        <w:t>therefore,</w:t>
      </w:r>
      <w:r w:rsidRPr="009F790E">
        <w:rPr>
          <w:rFonts w:ascii="Arial" w:hAnsi="Arial" w:cs="Arial"/>
          <w:sz w:val="24"/>
          <w:szCs w:val="24"/>
        </w:rPr>
        <w:t xml:space="preserve"> extend the use of </w:t>
      </w:r>
      <w:r w:rsidR="007B2AED" w:rsidRPr="009F790E">
        <w:rPr>
          <w:rFonts w:ascii="Arial" w:hAnsi="Arial" w:cs="Arial"/>
          <w:sz w:val="24"/>
          <w:szCs w:val="24"/>
        </w:rPr>
        <w:t xml:space="preserve">their </w:t>
      </w:r>
      <w:r w:rsidRPr="009F790E">
        <w:rPr>
          <w:rFonts w:ascii="Arial" w:hAnsi="Arial" w:cs="Arial"/>
          <w:sz w:val="24"/>
          <w:szCs w:val="24"/>
        </w:rPr>
        <w:t xml:space="preserve">contracts to </w:t>
      </w:r>
      <w:r w:rsidR="00174C99" w:rsidRPr="009F790E">
        <w:rPr>
          <w:rFonts w:ascii="Arial" w:hAnsi="Arial" w:cs="Arial"/>
          <w:sz w:val="24"/>
          <w:szCs w:val="24"/>
        </w:rPr>
        <w:t>each other</w:t>
      </w:r>
      <w:r w:rsidRPr="009F790E">
        <w:rPr>
          <w:rFonts w:ascii="Arial" w:hAnsi="Arial" w:cs="Arial"/>
          <w:caps/>
          <w:sz w:val="24"/>
          <w:szCs w:val="24"/>
        </w:rPr>
        <w:t xml:space="preserve"> </w:t>
      </w:r>
      <w:r w:rsidRPr="009F790E">
        <w:rPr>
          <w:rFonts w:ascii="Arial" w:hAnsi="Arial" w:cs="Arial"/>
          <w:sz w:val="24"/>
          <w:szCs w:val="24"/>
        </w:rPr>
        <w:t>to the extent provided by law and upon the following terms:</w:t>
      </w:r>
    </w:p>
    <w:p w14:paraId="6EA8811E" w14:textId="27060188" w:rsidR="00E2277E" w:rsidRPr="009F790E" w:rsidRDefault="00E2277E">
      <w:pPr>
        <w:tabs>
          <w:tab w:val="left" w:pos="1260"/>
        </w:tabs>
        <w:spacing w:before="240" w:line="280" w:lineRule="exact"/>
        <w:ind w:left="1260" w:hanging="540"/>
        <w:rPr>
          <w:rFonts w:ascii="Arial" w:hAnsi="Arial" w:cs="Arial"/>
          <w:sz w:val="24"/>
        </w:rPr>
      </w:pPr>
      <w:r w:rsidRPr="009F790E">
        <w:rPr>
          <w:rFonts w:ascii="Arial" w:hAnsi="Arial" w:cs="Arial"/>
          <w:sz w:val="24"/>
        </w:rPr>
        <w:t>(1)</w:t>
      </w:r>
      <w:r w:rsidRPr="009F790E">
        <w:rPr>
          <w:rFonts w:ascii="Arial" w:hAnsi="Arial" w:cs="Arial"/>
          <w:sz w:val="24"/>
        </w:rPr>
        <w:tab/>
        <w:t xml:space="preserve">The </w:t>
      </w:r>
      <w:r w:rsidR="00901A5E">
        <w:rPr>
          <w:rFonts w:ascii="Arial" w:hAnsi="Arial" w:cs="Arial"/>
          <w:sz w:val="24"/>
        </w:rPr>
        <w:t>supplier</w:t>
      </w:r>
      <w:r w:rsidRPr="009F790E">
        <w:rPr>
          <w:rFonts w:ascii="Arial" w:hAnsi="Arial" w:cs="Arial"/>
          <w:sz w:val="24"/>
        </w:rPr>
        <w:t xml:space="preserve">(s) agree to extend to </w:t>
      </w:r>
      <w:r w:rsidR="00CE3732" w:rsidRPr="009F790E">
        <w:rPr>
          <w:rFonts w:ascii="Arial" w:hAnsi="Arial" w:cs="Arial"/>
          <w:sz w:val="24"/>
        </w:rPr>
        <w:t xml:space="preserve">King County and </w:t>
      </w:r>
      <w:r w:rsidR="00CE3732" w:rsidRPr="009F790E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3732" w:rsidRPr="009F790E">
        <w:rPr>
          <w:rFonts w:ascii="Arial" w:hAnsi="Arial" w:cs="Arial"/>
          <w:sz w:val="24"/>
        </w:rPr>
        <w:instrText xml:space="preserve"> FORMTEXT </w:instrText>
      </w:r>
      <w:r w:rsidR="00CE3732" w:rsidRPr="009F790E">
        <w:rPr>
          <w:rFonts w:ascii="Arial" w:hAnsi="Arial" w:cs="Arial"/>
          <w:sz w:val="24"/>
        </w:rPr>
      </w:r>
      <w:r w:rsidR="00CE3732" w:rsidRPr="009F790E">
        <w:rPr>
          <w:rFonts w:ascii="Arial" w:hAnsi="Arial" w:cs="Arial"/>
          <w:sz w:val="24"/>
        </w:rPr>
        <w:fldChar w:fldCharType="separate"/>
      </w:r>
      <w:r w:rsidR="00CE3732" w:rsidRPr="009F790E">
        <w:rPr>
          <w:rFonts w:ascii="Arial" w:hAnsi="Arial" w:cs="Arial"/>
          <w:noProof/>
          <w:sz w:val="24"/>
        </w:rPr>
        <w:t> </w:t>
      </w:r>
      <w:r w:rsidR="00CE3732" w:rsidRPr="009F790E">
        <w:rPr>
          <w:rFonts w:ascii="Arial" w:hAnsi="Arial" w:cs="Arial"/>
          <w:noProof/>
          <w:sz w:val="24"/>
        </w:rPr>
        <w:t> </w:t>
      </w:r>
      <w:r w:rsidR="00CE3732" w:rsidRPr="009F790E">
        <w:rPr>
          <w:rFonts w:ascii="Arial" w:hAnsi="Arial" w:cs="Arial"/>
          <w:noProof/>
          <w:sz w:val="24"/>
        </w:rPr>
        <w:t> </w:t>
      </w:r>
      <w:r w:rsidR="00CE3732" w:rsidRPr="009F790E">
        <w:rPr>
          <w:rFonts w:ascii="Arial" w:hAnsi="Arial" w:cs="Arial"/>
          <w:noProof/>
          <w:sz w:val="24"/>
        </w:rPr>
        <w:t> </w:t>
      </w:r>
      <w:r w:rsidR="00CE3732" w:rsidRPr="009F790E">
        <w:rPr>
          <w:rFonts w:ascii="Arial" w:hAnsi="Arial" w:cs="Arial"/>
          <w:noProof/>
          <w:sz w:val="24"/>
        </w:rPr>
        <w:t> </w:t>
      </w:r>
      <w:r w:rsidR="00CE3732" w:rsidRPr="009F790E">
        <w:rPr>
          <w:rFonts w:ascii="Arial" w:hAnsi="Arial" w:cs="Arial"/>
          <w:sz w:val="24"/>
        </w:rPr>
        <w:fldChar w:fldCharType="end"/>
      </w:r>
      <w:r w:rsidRPr="009F790E">
        <w:rPr>
          <w:rFonts w:ascii="Arial" w:hAnsi="Arial" w:cs="Arial"/>
          <w:sz w:val="24"/>
        </w:rPr>
        <w:t xml:space="preserve"> the terms and conditions of </w:t>
      </w:r>
      <w:r w:rsidR="00CE3732" w:rsidRPr="009F790E">
        <w:rPr>
          <w:rFonts w:ascii="Arial" w:hAnsi="Arial" w:cs="Arial"/>
          <w:sz w:val="24"/>
        </w:rPr>
        <w:t>their</w:t>
      </w:r>
      <w:r w:rsidRPr="009F790E">
        <w:rPr>
          <w:rFonts w:ascii="Arial" w:hAnsi="Arial" w:cs="Arial"/>
          <w:sz w:val="24"/>
        </w:rPr>
        <w:t xml:space="preserve"> contract(s).</w:t>
      </w:r>
    </w:p>
    <w:p w14:paraId="516E4206" w14:textId="539841E4" w:rsidR="00E2277E" w:rsidRPr="009F790E" w:rsidRDefault="00E2277E" w:rsidP="18978023">
      <w:pPr>
        <w:tabs>
          <w:tab w:val="left" w:pos="1260"/>
        </w:tabs>
        <w:spacing w:before="240" w:line="280" w:lineRule="exact"/>
        <w:ind w:left="1260" w:hanging="540"/>
        <w:rPr>
          <w:rFonts w:ascii="Arial" w:hAnsi="Arial" w:cs="Arial"/>
          <w:sz w:val="24"/>
          <w:szCs w:val="24"/>
        </w:rPr>
      </w:pPr>
      <w:r w:rsidRPr="009F790E">
        <w:rPr>
          <w:rFonts w:ascii="Arial" w:hAnsi="Arial" w:cs="Arial"/>
          <w:sz w:val="24"/>
          <w:szCs w:val="24"/>
        </w:rPr>
        <w:t>(2)</w:t>
      </w:r>
      <w:r w:rsidRPr="009F790E">
        <w:rPr>
          <w:rFonts w:ascii="Arial" w:hAnsi="Arial" w:cs="Arial"/>
          <w:sz w:val="24"/>
        </w:rPr>
        <w:tab/>
      </w:r>
      <w:r w:rsidR="00902C1B" w:rsidRPr="009F790E">
        <w:rPr>
          <w:rFonts w:ascii="Arial" w:hAnsi="Arial" w:cs="Arial"/>
          <w:sz w:val="24"/>
          <w:szCs w:val="24"/>
        </w:rPr>
        <w:t xml:space="preserve">King County and </w:t>
      </w:r>
      <w:r w:rsidR="00902C1B" w:rsidRPr="009F790E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2C1B" w:rsidRPr="009F790E">
        <w:rPr>
          <w:rFonts w:ascii="Arial" w:hAnsi="Arial" w:cs="Arial"/>
          <w:sz w:val="24"/>
          <w:szCs w:val="24"/>
        </w:rPr>
        <w:instrText xml:space="preserve"> FORMTEXT </w:instrText>
      </w:r>
      <w:r w:rsidR="00902C1B" w:rsidRPr="009F790E">
        <w:rPr>
          <w:rFonts w:ascii="Arial" w:hAnsi="Arial" w:cs="Arial"/>
          <w:sz w:val="24"/>
          <w:szCs w:val="24"/>
        </w:rPr>
      </w:r>
      <w:r w:rsidR="00902C1B" w:rsidRPr="009F790E">
        <w:rPr>
          <w:rFonts w:ascii="Arial" w:hAnsi="Arial" w:cs="Arial"/>
          <w:sz w:val="24"/>
          <w:szCs w:val="24"/>
        </w:rPr>
        <w:fldChar w:fldCharType="separate"/>
      </w:r>
      <w:r w:rsidR="00902C1B" w:rsidRPr="009F790E">
        <w:rPr>
          <w:rFonts w:ascii="Arial" w:hAnsi="Arial" w:cs="Arial"/>
          <w:noProof/>
          <w:sz w:val="24"/>
          <w:szCs w:val="24"/>
        </w:rPr>
        <w:t> </w:t>
      </w:r>
      <w:r w:rsidR="00902C1B" w:rsidRPr="009F790E">
        <w:rPr>
          <w:rFonts w:ascii="Arial" w:hAnsi="Arial" w:cs="Arial"/>
          <w:noProof/>
          <w:sz w:val="24"/>
          <w:szCs w:val="24"/>
        </w:rPr>
        <w:t> </w:t>
      </w:r>
      <w:r w:rsidR="00902C1B" w:rsidRPr="009F790E">
        <w:rPr>
          <w:rFonts w:ascii="Arial" w:hAnsi="Arial" w:cs="Arial"/>
          <w:noProof/>
          <w:sz w:val="24"/>
          <w:szCs w:val="24"/>
        </w:rPr>
        <w:t> </w:t>
      </w:r>
      <w:r w:rsidR="00902C1B" w:rsidRPr="009F790E">
        <w:rPr>
          <w:rFonts w:ascii="Arial" w:hAnsi="Arial" w:cs="Arial"/>
          <w:noProof/>
          <w:sz w:val="24"/>
          <w:szCs w:val="24"/>
        </w:rPr>
        <w:t> </w:t>
      </w:r>
      <w:r w:rsidR="00902C1B" w:rsidRPr="009F790E">
        <w:rPr>
          <w:rFonts w:ascii="Arial" w:hAnsi="Arial" w:cs="Arial"/>
          <w:noProof/>
          <w:sz w:val="24"/>
          <w:szCs w:val="24"/>
        </w:rPr>
        <w:t> </w:t>
      </w:r>
      <w:r w:rsidR="00902C1B" w:rsidRPr="009F790E">
        <w:rPr>
          <w:rFonts w:ascii="Arial" w:hAnsi="Arial" w:cs="Arial"/>
          <w:sz w:val="24"/>
          <w:szCs w:val="24"/>
        </w:rPr>
        <w:fldChar w:fldCharType="end"/>
      </w:r>
      <w:r w:rsidRPr="009F790E">
        <w:rPr>
          <w:rFonts w:ascii="Arial" w:hAnsi="Arial" w:cs="Arial"/>
          <w:sz w:val="24"/>
          <w:szCs w:val="24"/>
        </w:rPr>
        <w:t xml:space="preserve"> accept responsibility for</w:t>
      </w:r>
      <w:r w:rsidR="79B6A6CF" w:rsidRPr="009F790E">
        <w:rPr>
          <w:rFonts w:ascii="Arial" w:hAnsi="Arial" w:cs="Arial"/>
          <w:sz w:val="24"/>
          <w:szCs w:val="24"/>
        </w:rPr>
        <w:t xml:space="preserve"> </w:t>
      </w:r>
      <w:r w:rsidRPr="009F790E">
        <w:rPr>
          <w:rFonts w:ascii="Arial" w:hAnsi="Arial" w:cs="Arial"/>
          <w:sz w:val="24"/>
          <w:szCs w:val="24"/>
        </w:rPr>
        <w:t xml:space="preserve">compliance with any additional or varying laws and regulations governing its purchases. </w:t>
      </w:r>
    </w:p>
    <w:p w14:paraId="0DE7D033" w14:textId="655E5ABA" w:rsidR="00E2277E" w:rsidRPr="009F790E" w:rsidRDefault="00E2277E">
      <w:pPr>
        <w:pStyle w:val="BodyTextIndent2"/>
        <w:tabs>
          <w:tab w:val="left" w:pos="1260"/>
        </w:tabs>
        <w:ind w:left="1260" w:hanging="540"/>
      </w:pPr>
      <w:r w:rsidRPr="009F790E">
        <w:t>(3)</w:t>
      </w:r>
      <w:r w:rsidRPr="009F790E">
        <w:tab/>
      </w:r>
      <w:r w:rsidR="00345378" w:rsidRPr="009F790E">
        <w:t xml:space="preserve">King County and </w:t>
      </w:r>
      <w:r w:rsidR="00345378" w:rsidRPr="009F790E">
        <w:fldChar w:fldCharType="begin">
          <w:ffData>
            <w:name w:val="Text3"/>
            <w:enabled/>
            <w:calcOnExit w:val="0"/>
            <w:textInput/>
          </w:ffData>
        </w:fldChar>
      </w:r>
      <w:r w:rsidR="00345378" w:rsidRPr="009F790E">
        <w:instrText xml:space="preserve"> FORMTEXT </w:instrText>
      </w:r>
      <w:r w:rsidR="00345378" w:rsidRPr="009F790E">
        <w:fldChar w:fldCharType="separate"/>
      </w:r>
      <w:r w:rsidR="00345378" w:rsidRPr="009F790E">
        <w:rPr>
          <w:noProof/>
        </w:rPr>
        <w:t> </w:t>
      </w:r>
      <w:r w:rsidR="00345378" w:rsidRPr="009F790E">
        <w:rPr>
          <w:noProof/>
        </w:rPr>
        <w:t> </w:t>
      </w:r>
      <w:r w:rsidR="00345378" w:rsidRPr="009F790E">
        <w:rPr>
          <w:noProof/>
        </w:rPr>
        <w:t> </w:t>
      </w:r>
      <w:r w:rsidR="00345378" w:rsidRPr="009F790E">
        <w:rPr>
          <w:noProof/>
        </w:rPr>
        <w:t> </w:t>
      </w:r>
      <w:r w:rsidR="00345378" w:rsidRPr="009F790E">
        <w:rPr>
          <w:noProof/>
        </w:rPr>
        <w:t> </w:t>
      </w:r>
      <w:r w:rsidR="00345378" w:rsidRPr="009F790E">
        <w:fldChar w:fldCharType="end"/>
      </w:r>
      <w:r w:rsidRPr="009F790E">
        <w:t xml:space="preserve"> accept no responsibility for the performance of any of the purchasing contracts by the </w:t>
      </w:r>
      <w:r w:rsidR="00901A5E">
        <w:t>supplier</w:t>
      </w:r>
      <w:r w:rsidRPr="009F790E">
        <w:t>.</w:t>
      </w:r>
    </w:p>
    <w:p w14:paraId="112AFD36" w14:textId="77777777" w:rsidR="00E2277E" w:rsidRPr="009F790E" w:rsidRDefault="00E2277E">
      <w:pPr>
        <w:tabs>
          <w:tab w:val="left" w:pos="1260"/>
        </w:tabs>
        <w:spacing w:before="240" w:after="240" w:line="280" w:lineRule="exact"/>
        <w:ind w:left="1260" w:hanging="540"/>
        <w:rPr>
          <w:rFonts w:ascii="Arial" w:hAnsi="Arial" w:cs="Arial"/>
          <w:sz w:val="24"/>
        </w:rPr>
      </w:pPr>
      <w:r w:rsidRPr="009F790E">
        <w:rPr>
          <w:rFonts w:ascii="Arial" w:hAnsi="Arial" w:cs="Arial"/>
          <w:sz w:val="24"/>
        </w:rPr>
        <w:t>(4)</w:t>
      </w:r>
      <w:r w:rsidRPr="009F790E">
        <w:rPr>
          <w:rFonts w:ascii="Arial" w:hAnsi="Arial" w:cs="Arial"/>
          <w:sz w:val="24"/>
        </w:rPr>
        <w:tab/>
        <w:t xml:space="preserve">King County </w:t>
      </w:r>
      <w:r w:rsidR="00F432A0" w:rsidRPr="009F790E">
        <w:rPr>
          <w:rFonts w:ascii="Arial" w:hAnsi="Arial" w:cs="Arial"/>
          <w:sz w:val="24"/>
        </w:rPr>
        <w:t xml:space="preserve">and </w:t>
      </w:r>
      <w:r w:rsidR="00F432A0" w:rsidRPr="009F790E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432A0" w:rsidRPr="009F790E">
        <w:rPr>
          <w:rFonts w:ascii="Arial" w:hAnsi="Arial" w:cs="Arial"/>
          <w:sz w:val="24"/>
        </w:rPr>
        <w:instrText xml:space="preserve"> FORMTEXT </w:instrText>
      </w:r>
      <w:r w:rsidR="00F432A0" w:rsidRPr="009F790E">
        <w:rPr>
          <w:rFonts w:ascii="Arial" w:hAnsi="Arial" w:cs="Arial"/>
          <w:sz w:val="24"/>
        </w:rPr>
      </w:r>
      <w:r w:rsidR="00F432A0" w:rsidRPr="009F790E">
        <w:rPr>
          <w:rFonts w:ascii="Arial" w:hAnsi="Arial" w:cs="Arial"/>
          <w:sz w:val="24"/>
        </w:rPr>
        <w:fldChar w:fldCharType="separate"/>
      </w:r>
      <w:r w:rsidR="00F432A0" w:rsidRPr="009F790E">
        <w:rPr>
          <w:rFonts w:ascii="Arial" w:hAnsi="Arial" w:cs="Arial"/>
          <w:noProof/>
          <w:sz w:val="24"/>
        </w:rPr>
        <w:t> </w:t>
      </w:r>
      <w:r w:rsidR="00F432A0" w:rsidRPr="009F790E">
        <w:rPr>
          <w:rFonts w:ascii="Arial" w:hAnsi="Arial" w:cs="Arial"/>
          <w:noProof/>
          <w:sz w:val="24"/>
        </w:rPr>
        <w:t> </w:t>
      </w:r>
      <w:r w:rsidR="00F432A0" w:rsidRPr="009F790E">
        <w:rPr>
          <w:rFonts w:ascii="Arial" w:hAnsi="Arial" w:cs="Arial"/>
          <w:noProof/>
          <w:sz w:val="24"/>
        </w:rPr>
        <w:t> </w:t>
      </w:r>
      <w:r w:rsidR="00F432A0" w:rsidRPr="009F790E">
        <w:rPr>
          <w:rFonts w:ascii="Arial" w:hAnsi="Arial" w:cs="Arial"/>
          <w:noProof/>
          <w:sz w:val="24"/>
        </w:rPr>
        <w:t> </w:t>
      </w:r>
      <w:r w:rsidR="00F432A0" w:rsidRPr="009F790E">
        <w:rPr>
          <w:rFonts w:ascii="Arial" w:hAnsi="Arial" w:cs="Arial"/>
          <w:noProof/>
          <w:sz w:val="24"/>
        </w:rPr>
        <w:t> </w:t>
      </w:r>
      <w:r w:rsidR="00F432A0" w:rsidRPr="009F790E">
        <w:rPr>
          <w:rFonts w:ascii="Arial" w:hAnsi="Arial" w:cs="Arial"/>
          <w:sz w:val="24"/>
        </w:rPr>
        <w:fldChar w:fldCharType="end"/>
      </w:r>
      <w:r w:rsidR="00F432A0" w:rsidRPr="009F790E">
        <w:rPr>
          <w:rFonts w:ascii="Arial" w:hAnsi="Arial" w:cs="Arial"/>
          <w:sz w:val="24"/>
        </w:rPr>
        <w:t xml:space="preserve"> </w:t>
      </w:r>
      <w:r w:rsidRPr="009F790E">
        <w:rPr>
          <w:rFonts w:ascii="Arial" w:hAnsi="Arial" w:cs="Arial"/>
          <w:sz w:val="24"/>
        </w:rPr>
        <w:t xml:space="preserve">accept no responsibility for payment of the purchase price by the </w:t>
      </w:r>
      <w:r w:rsidR="00F432A0" w:rsidRPr="009F790E">
        <w:rPr>
          <w:rFonts w:ascii="Arial" w:hAnsi="Arial" w:cs="Arial"/>
          <w:sz w:val="24"/>
        </w:rPr>
        <w:t>other</w:t>
      </w:r>
      <w:r w:rsidR="000B5043" w:rsidRPr="009F790E">
        <w:rPr>
          <w:rFonts w:ascii="Arial" w:hAnsi="Arial" w:cs="Arial"/>
          <w:sz w:val="24"/>
        </w:rPr>
        <w:t xml:space="preserve"> entity</w:t>
      </w:r>
      <w:r w:rsidR="00F432A0" w:rsidRPr="009F790E">
        <w:rPr>
          <w:rFonts w:ascii="Arial" w:hAnsi="Arial" w:cs="Arial"/>
          <w:sz w:val="24"/>
        </w:rPr>
        <w:t>.</w:t>
      </w:r>
    </w:p>
    <w:p w14:paraId="3940BB70" w14:textId="77777777" w:rsidR="008C30AA" w:rsidRPr="009F790E" w:rsidRDefault="008C30AA">
      <w:pPr>
        <w:tabs>
          <w:tab w:val="left" w:pos="1260"/>
        </w:tabs>
        <w:spacing w:before="240" w:after="240" w:line="280" w:lineRule="exact"/>
        <w:ind w:left="1260" w:hanging="540"/>
        <w:rPr>
          <w:rFonts w:ascii="Arial" w:hAnsi="Arial" w:cs="Arial"/>
          <w:sz w:val="24"/>
        </w:rPr>
      </w:pPr>
    </w:p>
    <w:tbl>
      <w:tblPr>
        <w:tblW w:w="10422" w:type="dxa"/>
        <w:tblInd w:w="108" w:type="dxa"/>
        <w:tblLook w:val="0000" w:firstRow="0" w:lastRow="0" w:firstColumn="0" w:lastColumn="0" w:noHBand="0" w:noVBand="0"/>
      </w:tblPr>
      <w:tblGrid>
        <w:gridCol w:w="817"/>
        <w:gridCol w:w="3995"/>
        <w:gridCol w:w="1557"/>
        <w:gridCol w:w="883"/>
        <w:gridCol w:w="3170"/>
      </w:tblGrid>
      <w:tr w:rsidR="00E2277E" w:rsidRPr="00697AE0" w14:paraId="3F2F7074" w14:textId="77777777" w:rsidTr="00697AE0">
        <w:trPr>
          <w:cantSplit/>
        </w:trPr>
        <w:tc>
          <w:tcPr>
            <w:tcW w:w="4812" w:type="dxa"/>
            <w:gridSpan w:val="2"/>
          </w:tcPr>
          <w:p w14:paraId="036381B8" w14:textId="77777777" w:rsidR="00E2277E" w:rsidRPr="00697AE0" w:rsidRDefault="00E2277E">
            <w:pPr>
              <w:spacing w:after="60"/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</w:pPr>
            <w:r w:rsidRPr="00697AE0"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  <w:t>Accepted for King County</w:t>
            </w:r>
          </w:p>
        </w:tc>
        <w:tc>
          <w:tcPr>
            <w:tcW w:w="1557" w:type="dxa"/>
          </w:tcPr>
          <w:p w14:paraId="1B743501" w14:textId="77777777" w:rsidR="00E2277E" w:rsidRPr="00697AE0" w:rsidRDefault="00E2277E">
            <w:pPr>
              <w:spacing w:after="60"/>
              <w:jc w:val="right"/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</w:pPr>
            <w:r w:rsidRPr="00697AE0"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  <w:t>Accepted for:</w:t>
            </w:r>
          </w:p>
        </w:tc>
        <w:tc>
          <w:tcPr>
            <w:tcW w:w="4053" w:type="dxa"/>
            <w:gridSpan w:val="2"/>
          </w:tcPr>
          <w:p w14:paraId="542233F0" w14:textId="77777777" w:rsidR="00E2277E" w:rsidRPr="00697AE0" w:rsidRDefault="00E2277E">
            <w:pPr>
              <w:spacing w:after="60"/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</w:pPr>
            <w:r w:rsidRPr="00697A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A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7AE0">
              <w:rPr>
                <w:rFonts w:ascii="Arial" w:hAnsi="Arial" w:cs="Arial"/>
                <w:sz w:val="24"/>
                <w:szCs w:val="24"/>
              </w:rPr>
            </w:r>
            <w:r w:rsidRPr="00697A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A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7A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7A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7A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7A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7AE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277E" w:rsidRPr="00697AE0" w14:paraId="5F983FB4" w14:textId="77777777" w:rsidTr="00697AE0">
        <w:trPr>
          <w:cantSplit/>
        </w:trPr>
        <w:tc>
          <w:tcPr>
            <w:tcW w:w="4812" w:type="dxa"/>
            <w:gridSpan w:val="2"/>
          </w:tcPr>
          <w:p w14:paraId="19F9EC0F" w14:textId="77777777" w:rsidR="00E2277E" w:rsidRPr="00697AE0" w:rsidRDefault="00E2277E">
            <w:pPr>
              <w:spacing w:after="60"/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3E1ADBA" w14:textId="77777777" w:rsidR="00E2277E" w:rsidRPr="00697AE0" w:rsidRDefault="00E2277E">
            <w:pPr>
              <w:spacing w:after="60"/>
              <w:jc w:val="right"/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14:paraId="23D28DD7" w14:textId="77777777" w:rsidR="00E2277E" w:rsidRPr="00697AE0" w:rsidRDefault="00E22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E" w:rsidRPr="00697AE0" w14:paraId="16D58ACB" w14:textId="77777777" w:rsidTr="00697AE0">
        <w:trPr>
          <w:cantSplit/>
          <w:trHeight w:val="305"/>
        </w:trPr>
        <w:tc>
          <w:tcPr>
            <w:tcW w:w="4812" w:type="dxa"/>
            <w:gridSpan w:val="2"/>
            <w:tcBorders>
              <w:bottom w:val="single" w:sz="4" w:space="0" w:color="auto"/>
            </w:tcBorders>
          </w:tcPr>
          <w:p w14:paraId="6ED0CAFB" w14:textId="7ED09304" w:rsidR="00E2277E" w:rsidRPr="00567AA6" w:rsidRDefault="00567AA6">
            <w:pPr>
              <w:pStyle w:val="Heading2"/>
              <w:spacing w:after="60"/>
              <w:rPr>
                <w:b w:val="0"/>
                <w:iCs/>
                <w:spacing w:val="-2"/>
                <w:sz w:val="24"/>
                <w:szCs w:val="24"/>
              </w:rPr>
            </w:pPr>
            <w:r w:rsidRPr="00567AA6">
              <w:rPr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&quot;Name&quot; here."/>
                  </w:textInput>
                </w:ffData>
              </w:fldChar>
            </w:r>
            <w:r w:rsidRPr="00567AA6">
              <w:rPr>
                <w:b w:val="0"/>
                <w:sz w:val="24"/>
                <w:szCs w:val="24"/>
              </w:rPr>
              <w:instrText xml:space="preserve"> FORMTEXT </w:instrText>
            </w:r>
            <w:r w:rsidRPr="00567AA6">
              <w:rPr>
                <w:b w:val="0"/>
                <w:sz w:val="24"/>
                <w:szCs w:val="24"/>
              </w:rPr>
            </w:r>
            <w:r w:rsidRPr="00567AA6">
              <w:rPr>
                <w:b w:val="0"/>
                <w:sz w:val="24"/>
                <w:szCs w:val="24"/>
              </w:rPr>
              <w:fldChar w:fldCharType="separate"/>
            </w:r>
            <w:r w:rsidRPr="00567AA6">
              <w:rPr>
                <w:b w:val="0"/>
                <w:noProof/>
                <w:sz w:val="24"/>
                <w:szCs w:val="24"/>
              </w:rPr>
              <w:t>Type "Name" here.</w:t>
            </w:r>
            <w:r w:rsidRPr="00567AA6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</w:tcPr>
          <w:p w14:paraId="5B080348" w14:textId="77777777" w:rsidR="00E2277E" w:rsidRPr="00697AE0" w:rsidRDefault="00E2277E">
            <w:pPr>
              <w:spacing w:after="60"/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</w:pPr>
          </w:p>
        </w:tc>
        <w:bookmarkStart w:id="1" w:name="Text2"/>
        <w:tc>
          <w:tcPr>
            <w:tcW w:w="4053" w:type="dxa"/>
            <w:gridSpan w:val="2"/>
          </w:tcPr>
          <w:p w14:paraId="5D72C3FC" w14:textId="77777777" w:rsidR="00E2277E" w:rsidRPr="00697AE0" w:rsidRDefault="00EA39DE">
            <w:pPr>
              <w:spacing w:after="60"/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</w:pP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&quot;Name&quot; here."/>
                  </w:textInput>
                </w:ffData>
              </w:fldCha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97AE0">
              <w:rPr>
                <w:rFonts w:ascii="Arial" w:hAnsi="Arial" w:cs="Arial"/>
                <w:bCs/>
                <w:noProof/>
                <w:sz w:val="24"/>
                <w:szCs w:val="24"/>
              </w:rPr>
              <w:t>Type "Name" here.</w: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E2277E" w:rsidRPr="00697AE0" w14:paraId="6A27B3ED" w14:textId="77777777" w:rsidTr="00697AE0">
        <w:trPr>
          <w:cantSplit/>
          <w:trHeight w:val="198"/>
        </w:trPr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A44F9" w14:textId="77777777" w:rsidR="00E2277E" w:rsidRPr="00697AE0" w:rsidRDefault="00E2277E">
            <w:pPr>
              <w:spacing w:before="3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B74B2E9" w14:textId="77777777" w:rsidR="00E2277E" w:rsidRPr="00697AE0" w:rsidRDefault="00E2277E">
            <w:pPr>
              <w:spacing w:before="3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</w:tcPr>
          <w:p w14:paraId="77008628" w14:textId="77777777" w:rsidR="00E0583C" w:rsidRPr="00697AE0" w:rsidRDefault="00E0583C">
            <w:pPr>
              <w:spacing w:before="3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E" w:rsidRPr="00697AE0" w14:paraId="56550BCF" w14:textId="77777777" w:rsidTr="00697AE0">
        <w:trPr>
          <w:cantSplit/>
        </w:trPr>
        <w:tc>
          <w:tcPr>
            <w:tcW w:w="4812" w:type="dxa"/>
            <w:gridSpan w:val="2"/>
            <w:tcBorders>
              <w:top w:val="single" w:sz="4" w:space="0" w:color="auto"/>
            </w:tcBorders>
          </w:tcPr>
          <w:p w14:paraId="102E6DA2" w14:textId="77777777" w:rsidR="00E2277E" w:rsidRPr="00697AE0" w:rsidRDefault="006D40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97AE0">
              <w:rPr>
                <w:rFonts w:ascii="Arial" w:hAnsi="Arial" w:cs="Arial"/>
                <w:iCs/>
                <w:sz w:val="24"/>
                <w:szCs w:val="24"/>
              </w:rPr>
              <w:t>Chief Procurement Officer</w:t>
            </w:r>
          </w:p>
        </w:tc>
        <w:tc>
          <w:tcPr>
            <w:tcW w:w="1557" w:type="dxa"/>
          </w:tcPr>
          <w:p w14:paraId="60308DDB" w14:textId="77777777" w:rsidR="00E2277E" w:rsidRPr="00697AE0" w:rsidRDefault="00E2277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</w:tcBorders>
          </w:tcPr>
          <w:p w14:paraId="41BEF8A1" w14:textId="77777777" w:rsidR="00E2277E" w:rsidRPr="00697AE0" w:rsidRDefault="00EA39DE">
            <w:pPr>
              <w:spacing w:before="60" w:after="60"/>
              <w:rPr>
                <w:rFonts w:ascii="Arial" w:hAnsi="Arial" w:cs="Arial"/>
                <w:bCs/>
                <w:iCs/>
                <w:spacing w:val="-2"/>
                <w:sz w:val="24"/>
                <w:szCs w:val="24"/>
              </w:rPr>
            </w:pP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&quot;Title&quot; here."/>
                  </w:textInput>
                </w:ffData>
              </w:fldCha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97AE0">
              <w:rPr>
                <w:rFonts w:ascii="Arial" w:hAnsi="Arial" w:cs="Arial"/>
                <w:bCs/>
                <w:noProof/>
                <w:sz w:val="24"/>
                <w:szCs w:val="24"/>
              </w:rPr>
              <w:t>Type "Title" here.</w: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2277E" w:rsidRPr="00697AE0" w14:paraId="69FEE02C" w14:textId="77777777" w:rsidTr="00697AE0">
        <w:trPr>
          <w:cantSplit/>
        </w:trPr>
        <w:tc>
          <w:tcPr>
            <w:tcW w:w="4812" w:type="dxa"/>
            <w:gridSpan w:val="2"/>
          </w:tcPr>
          <w:p w14:paraId="17B2DD71" w14:textId="77777777" w:rsidR="00E2277E" w:rsidRPr="00697AE0" w:rsidRDefault="00E2277E">
            <w:pPr>
              <w:spacing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43E5F857" w14:textId="77777777" w:rsidR="00E2277E" w:rsidRPr="00697AE0" w:rsidRDefault="00E22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14:paraId="6874F599" w14:textId="77777777" w:rsidR="00E2277E" w:rsidRPr="00697AE0" w:rsidRDefault="00E2277E">
            <w:pPr>
              <w:spacing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9F5E95" w:rsidRPr="00697AE0" w14:paraId="27F2EC2A" w14:textId="77777777" w:rsidTr="00697AE0">
        <w:trPr>
          <w:cantSplit/>
          <w:trHeight w:val="225"/>
        </w:trPr>
        <w:tc>
          <w:tcPr>
            <w:tcW w:w="817" w:type="dxa"/>
            <w:vMerge w:val="restart"/>
          </w:tcPr>
          <w:p w14:paraId="71EADFE8" w14:textId="77777777" w:rsidR="009F5E95" w:rsidRPr="00697AE0" w:rsidRDefault="009F5E95">
            <w:pPr>
              <w:spacing w:after="60"/>
              <w:rPr>
                <w:rFonts w:ascii="Arial" w:hAnsi="Arial" w:cs="Arial"/>
                <w:iCs/>
                <w:sz w:val="24"/>
                <w:szCs w:val="24"/>
              </w:rPr>
            </w:pPr>
            <w:r w:rsidRPr="00697AE0">
              <w:rPr>
                <w:rFonts w:ascii="Arial" w:hAnsi="Arial" w:cs="Arial"/>
                <w:iCs/>
                <w:sz w:val="24"/>
                <w:szCs w:val="24"/>
              </w:rPr>
              <w:t>Date: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14:paraId="5A9CC502" w14:textId="03D728A3" w:rsidR="009F5E95" w:rsidRPr="00697AE0" w:rsidRDefault="00697AE0">
            <w:pPr>
              <w:spacing w:after="60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&quot;date&quot; here."/>
                  </w:textInput>
                </w:ffData>
              </w:fldCha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97AE0">
              <w:rPr>
                <w:rFonts w:ascii="Arial" w:hAnsi="Arial" w:cs="Arial"/>
                <w:bCs/>
                <w:noProof/>
                <w:sz w:val="24"/>
                <w:szCs w:val="24"/>
              </w:rPr>
              <w:t>Type "date" here.</w: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vMerge w:val="restart"/>
          </w:tcPr>
          <w:p w14:paraId="4B3ED623" w14:textId="77777777" w:rsidR="009F5E95" w:rsidRPr="00697AE0" w:rsidRDefault="009F5E9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14:paraId="44A9D295" w14:textId="77777777" w:rsidR="009F5E95" w:rsidRPr="00697AE0" w:rsidRDefault="009F5E95">
            <w:pPr>
              <w:spacing w:after="60"/>
              <w:rPr>
                <w:rFonts w:ascii="Arial" w:hAnsi="Arial" w:cs="Arial"/>
                <w:iCs/>
                <w:sz w:val="24"/>
                <w:szCs w:val="24"/>
              </w:rPr>
            </w:pPr>
            <w:r w:rsidRPr="00697AE0">
              <w:rPr>
                <w:rFonts w:ascii="Arial" w:hAnsi="Arial" w:cs="Arial"/>
                <w:iCs/>
                <w:sz w:val="24"/>
                <w:szCs w:val="24"/>
              </w:rPr>
              <w:t>Date: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14:paraId="42007E1D" w14:textId="77777777" w:rsidR="009F5E95" w:rsidRPr="00697AE0" w:rsidRDefault="00381DDB" w:rsidP="004B7321">
            <w:pPr>
              <w:spacing w:after="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&quot;date&quot; here."/>
                  </w:textInput>
                </w:ffData>
              </w:fldCha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97AE0">
              <w:rPr>
                <w:rFonts w:ascii="Arial" w:hAnsi="Arial" w:cs="Arial"/>
                <w:bCs/>
                <w:noProof/>
                <w:sz w:val="24"/>
                <w:szCs w:val="24"/>
              </w:rPr>
              <w:t>Type "date" here.</w: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9F5E95" w:rsidRPr="00697AE0" w14:paraId="2804F073" w14:textId="77777777" w:rsidTr="00697AE0">
        <w:trPr>
          <w:cantSplit/>
          <w:trHeight w:val="305"/>
        </w:trPr>
        <w:tc>
          <w:tcPr>
            <w:tcW w:w="817" w:type="dxa"/>
            <w:vMerge/>
          </w:tcPr>
          <w:p w14:paraId="2D5AC1A1" w14:textId="77777777" w:rsidR="009F5E95" w:rsidRPr="00697AE0" w:rsidRDefault="009F5E95">
            <w:pPr>
              <w:spacing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</w:tcBorders>
          </w:tcPr>
          <w:p w14:paraId="0DC30413" w14:textId="77777777" w:rsidR="009F5E95" w:rsidRPr="00697AE0" w:rsidRDefault="009F5E95">
            <w:pPr>
              <w:spacing w:after="6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vMerge/>
          </w:tcPr>
          <w:p w14:paraId="0D80046D" w14:textId="77777777" w:rsidR="009F5E95" w:rsidRPr="00697AE0" w:rsidRDefault="009F5E9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14:paraId="033693EE" w14:textId="77777777" w:rsidR="009F5E95" w:rsidRPr="00697AE0" w:rsidRDefault="009F5E95">
            <w:pPr>
              <w:spacing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</w:tcPr>
          <w:p w14:paraId="5FD5CC21" w14:textId="77777777" w:rsidR="009F5E95" w:rsidRPr="00697AE0" w:rsidRDefault="009F5E95" w:rsidP="004B7321">
            <w:pPr>
              <w:spacing w:after="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E7F9C" w:rsidRPr="00697AE0" w14:paraId="7E69D5CB" w14:textId="77777777" w:rsidTr="00697AE0">
        <w:trPr>
          <w:cantSplit/>
          <w:trHeight w:val="313"/>
        </w:trPr>
        <w:tc>
          <w:tcPr>
            <w:tcW w:w="4812" w:type="dxa"/>
            <w:gridSpan w:val="2"/>
          </w:tcPr>
          <w:p w14:paraId="608929D1" w14:textId="7C91C907" w:rsidR="00EE7F9C" w:rsidRPr="00697AE0" w:rsidRDefault="00EA1F7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97AE0">
              <w:rPr>
                <w:rFonts w:ascii="Arial" w:hAnsi="Arial" w:cs="Arial"/>
                <w:sz w:val="24"/>
                <w:szCs w:val="24"/>
              </w:rPr>
              <w:t xml:space="preserve">King County Procurement &amp; </w:t>
            </w:r>
            <w:r w:rsidR="00A55CFF" w:rsidRPr="00697AE0">
              <w:rPr>
                <w:rFonts w:ascii="Arial" w:hAnsi="Arial" w:cs="Arial"/>
                <w:sz w:val="24"/>
                <w:szCs w:val="24"/>
              </w:rPr>
              <w:t>Payables</w:t>
            </w:r>
          </w:p>
          <w:p w14:paraId="0916200E" w14:textId="77777777" w:rsidR="00EE7F9C" w:rsidRPr="00697AE0" w:rsidRDefault="00EE7F9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97AE0">
              <w:rPr>
                <w:rFonts w:ascii="Arial" w:hAnsi="Arial" w:cs="Arial"/>
                <w:sz w:val="24"/>
                <w:szCs w:val="24"/>
              </w:rPr>
              <w:t>401 5</w:t>
            </w:r>
            <w:r w:rsidRPr="00697AE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97AE0">
              <w:rPr>
                <w:rFonts w:ascii="Arial" w:hAnsi="Arial" w:cs="Arial"/>
                <w:sz w:val="24"/>
                <w:szCs w:val="24"/>
              </w:rPr>
              <w:t xml:space="preserve"> Avenue, MS – CNK-ES-0340</w:t>
            </w:r>
          </w:p>
          <w:p w14:paraId="30D8667E" w14:textId="77777777" w:rsidR="00EE7F9C" w:rsidRPr="00697AE0" w:rsidRDefault="00EE7F9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97AE0">
              <w:rPr>
                <w:rFonts w:ascii="Arial" w:hAnsi="Arial" w:cs="Arial"/>
                <w:sz w:val="24"/>
                <w:szCs w:val="24"/>
              </w:rPr>
              <w:t>Seattle, WA 98104</w:t>
            </w:r>
          </w:p>
        </w:tc>
        <w:tc>
          <w:tcPr>
            <w:tcW w:w="1557" w:type="dxa"/>
          </w:tcPr>
          <w:p w14:paraId="78E0CC75" w14:textId="77777777" w:rsidR="00EE7F9C" w:rsidRPr="00697AE0" w:rsidRDefault="00EE7F9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14:paraId="631098CA" w14:textId="77777777" w:rsidR="00EE7F9C" w:rsidRPr="00697AE0" w:rsidRDefault="00EE7F9C" w:rsidP="00EE7F9C">
            <w:pPr>
              <w:spacing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&quot;full address&quot; here."/>
                  </w:textInput>
                </w:ffData>
              </w:fldCha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97AE0">
              <w:rPr>
                <w:rFonts w:ascii="Arial" w:hAnsi="Arial" w:cs="Arial"/>
                <w:bCs/>
                <w:noProof/>
                <w:sz w:val="24"/>
                <w:szCs w:val="24"/>
              </w:rPr>
              <w:t>Type "full address" here.</w: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0EC279FE" w14:textId="77777777" w:rsidR="002F01F0" w:rsidRPr="00697AE0" w:rsidRDefault="002F01F0" w:rsidP="00EE7F9C">
            <w:pPr>
              <w:spacing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CEBB5F" w14:textId="77777777" w:rsidR="002F01F0" w:rsidRPr="00697AE0" w:rsidRDefault="002F01F0" w:rsidP="00EE7F9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76F70AE4" w14:textId="77777777" w:rsidR="00C8362F" w:rsidRPr="00697AE0" w:rsidRDefault="00C8362F" w:rsidP="00EE7F9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9C" w:rsidRPr="00697AE0" w14:paraId="27033778" w14:textId="77777777" w:rsidTr="00697AE0">
        <w:trPr>
          <w:cantSplit/>
        </w:trPr>
        <w:tc>
          <w:tcPr>
            <w:tcW w:w="817" w:type="dxa"/>
          </w:tcPr>
          <w:p w14:paraId="3D3BCE73" w14:textId="77777777" w:rsidR="00EE7F9C" w:rsidRPr="00697AE0" w:rsidRDefault="00A46B35">
            <w:pPr>
              <w:spacing w:after="60"/>
              <w:rPr>
                <w:rFonts w:ascii="Arial" w:hAnsi="Arial" w:cs="Arial"/>
                <w:iCs/>
                <w:sz w:val="24"/>
                <w:szCs w:val="24"/>
              </w:rPr>
            </w:pPr>
            <w:r w:rsidRPr="00697AE0">
              <w:rPr>
                <w:rFonts w:ascii="Arial" w:hAnsi="Arial" w:cs="Arial"/>
                <w:iCs/>
                <w:sz w:val="24"/>
                <w:szCs w:val="24"/>
              </w:rPr>
              <w:t>Email</w:t>
            </w:r>
          </w:p>
        </w:tc>
        <w:tc>
          <w:tcPr>
            <w:tcW w:w="3995" w:type="dxa"/>
          </w:tcPr>
          <w:p w14:paraId="3A6BD570" w14:textId="77777777" w:rsidR="00EE7F9C" w:rsidRPr="00697AE0" w:rsidRDefault="004C65F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A46B35" w:rsidRPr="00697AE0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Procurement.Web@kingcounty.gov</w:t>
              </w:r>
            </w:hyperlink>
          </w:p>
        </w:tc>
        <w:tc>
          <w:tcPr>
            <w:tcW w:w="1557" w:type="dxa"/>
          </w:tcPr>
          <w:p w14:paraId="55E8045A" w14:textId="77777777" w:rsidR="00EE7F9C" w:rsidRPr="00697AE0" w:rsidRDefault="00EE7F9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40FBC24B" w14:textId="77777777" w:rsidR="00EE7F9C" w:rsidRPr="00697AE0" w:rsidRDefault="00EE7F9C">
            <w:pPr>
              <w:spacing w:after="60"/>
              <w:rPr>
                <w:rFonts w:ascii="Arial" w:hAnsi="Arial" w:cs="Arial"/>
                <w:iCs/>
                <w:sz w:val="24"/>
                <w:szCs w:val="24"/>
              </w:rPr>
            </w:pPr>
            <w:r w:rsidRPr="00697AE0">
              <w:rPr>
                <w:rFonts w:ascii="Arial" w:hAnsi="Arial" w:cs="Arial"/>
                <w:iCs/>
                <w:sz w:val="24"/>
                <w:szCs w:val="24"/>
              </w:rPr>
              <w:t>Email: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14:paraId="155989AC" w14:textId="77777777" w:rsidR="00EE7F9C" w:rsidRPr="00697AE0" w:rsidRDefault="00EE7F9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&quot;email address&quot;"/>
                  </w:textInput>
                </w:ffData>
              </w:fldCha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97AE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"email address"</w:t>
            </w:r>
            <w:r w:rsidRPr="00697AE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4173C1F9" w14:textId="77777777" w:rsidR="00E2277E" w:rsidRDefault="00E2277E">
      <w:pPr>
        <w:tabs>
          <w:tab w:val="left" w:pos="-720"/>
        </w:tabs>
        <w:suppressAutoHyphens/>
        <w:jc w:val="center"/>
      </w:pPr>
    </w:p>
    <w:sectPr w:rsidR="00E2277E">
      <w:footerReference w:type="even" r:id="rId13"/>
      <w:footerReference w:type="default" r:id="rId14"/>
      <w:footerReference w:type="first" r:id="rId15"/>
      <w:pgSz w:w="12240" w:h="15840"/>
      <w:pgMar w:top="720" w:right="720" w:bottom="720" w:left="72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EDCA" w14:textId="77777777" w:rsidR="00825FEB" w:rsidRDefault="00825FEB">
      <w:r>
        <w:separator/>
      </w:r>
    </w:p>
  </w:endnote>
  <w:endnote w:type="continuationSeparator" w:id="0">
    <w:p w14:paraId="30C2794B" w14:textId="77777777" w:rsidR="00825FEB" w:rsidRDefault="0082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F503" w14:textId="77777777" w:rsidR="00EE7F9C" w:rsidRDefault="00EE7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liv</w:t>
    </w:r>
    <w:r>
      <w:rPr>
        <w:rStyle w:val="PageNumber"/>
      </w:rPr>
      <w:fldChar w:fldCharType="end"/>
    </w:r>
  </w:p>
  <w:p w14:paraId="2B6F2C36" w14:textId="77777777" w:rsidR="00EE7F9C" w:rsidRDefault="00EE7F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4FF2" w14:textId="77777777" w:rsidR="00EE7F9C" w:rsidRDefault="00EE7F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2378F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3B40B601" w14:textId="77777777" w:rsidR="00EE7F9C" w:rsidRDefault="0086123C">
    <w:pPr>
      <w:tabs>
        <w:tab w:val="center" w:pos="4680"/>
      </w:tabs>
      <w:suppressAutoHyphens/>
      <w:ind w:right="360"/>
      <w:jc w:val="both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>Cooperative Purchasing Form</w:t>
    </w:r>
  </w:p>
  <w:p w14:paraId="3C931BF4" w14:textId="77777777" w:rsidR="00EE7F9C" w:rsidRDefault="00330758">
    <w:pPr>
      <w:tabs>
        <w:tab w:val="center" w:pos="4680"/>
      </w:tabs>
      <w:suppressAutoHyphens/>
      <w:ind w:right="360"/>
      <w:jc w:val="both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>10/19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3EFC" w14:textId="0AC0C725" w:rsidR="00EE7F9C" w:rsidRPr="00381768" w:rsidRDefault="00EA1F7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Rev. </w:t>
    </w:r>
    <w:r w:rsidR="00901A5E">
      <w:rPr>
        <w:rFonts w:ascii="Arial" w:hAnsi="Arial" w:cs="Arial"/>
        <w:b/>
        <w:sz w:val="16"/>
        <w:szCs w:val="16"/>
      </w:rPr>
      <w:t>02/14</w:t>
    </w:r>
    <w:r w:rsidR="008C30AA">
      <w:rPr>
        <w:rFonts w:ascii="Arial" w:hAnsi="Arial" w:cs="Arial"/>
        <w:b/>
        <w:sz w:val="16"/>
        <w:szCs w:val="16"/>
      </w:rPr>
      <w:t>/202</w:t>
    </w:r>
    <w:r w:rsidR="00D662A7">
      <w:rPr>
        <w:rFonts w:ascii="Arial" w:hAnsi="Arial" w:cs="Arial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2E36" w14:textId="77777777" w:rsidR="00825FEB" w:rsidRDefault="00825FEB">
      <w:r>
        <w:separator/>
      </w:r>
    </w:p>
  </w:footnote>
  <w:footnote w:type="continuationSeparator" w:id="0">
    <w:p w14:paraId="43482DA3" w14:textId="77777777" w:rsidR="00825FEB" w:rsidRDefault="0082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50B"/>
    <w:multiLevelType w:val="hybridMultilevel"/>
    <w:tmpl w:val="5A76D766"/>
    <w:lvl w:ilvl="0" w:tplc="3D3C941C">
      <w:start w:val="1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DD"/>
    <w:rsid w:val="000967BA"/>
    <w:rsid w:val="000B5043"/>
    <w:rsid w:val="000F17B9"/>
    <w:rsid w:val="001727D6"/>
    <w:rsid w:val="00174C99"/>
    <w:rsid w:val="0017575E"/>
    <w:rsid w:val="001A7E7D"/>
    <w:rsid w:val="002504A1"/>
    <w:rsid w:val="0026265F"/>
    <w:rsid w:val="002F01F0"/>
    <w:rsid w:val="00330758"/>
    <w:rsid w:val="00345378"/>
    <w:rsid w:val="00364A25"/>
    <w:rsid w:val="0037397A"/>
    <w:rsid w:val="00381768"/>
    <w:rsid w:val="00381DDB"/>
    <w:rsid w:val="00392FBB"/>
    <w:rsid w:val="003A6246"/>
    <w:rsid w:val="003B6FE9"/>
    <w:rsid w:val="003F33A5"/>
    <w:rsid w:val="00403E0D"/>
    <w:rsid w:val="00430AA7"/>
    <w:rsid w:val="00452F61"/>
    <w:rsid w:val="004816C5"/>
    <w:rsid w:val="004879E6"/>
    <w:rsid w:val="004B7321"/>
    <w:rsid w:val="004C65F6"/>
    <w:rsid w:val="00514F9B"/>
    <w:rsid w:val="00567AA6"/>
    <w:rsid w:val="005833E4"/>
    <w:rsid w:val="005E15EF"/>
    <w:rsid w:val="005E6AEA"/>
    <w:rsid w:val="005F084C"/>
    <w:rsid w:val="00630CB7"/>
    <w:rsid w:val="00690790"/>
    <w:rsid w:val="00697AE0"/>
    <w:rsid w:val="006D403F"/>
    <w:rsid w:val="007479E2"/>
    <w:rsid w:val="00772402"/>
    <w:rsid w:val="007842DD"/>
    <w:rsid w:val="007950B0"/>
    <w:rsid w:val="007B2AED"/>
    <w:rsid w:val="007F0C34"/>
    <w:rsid w:val="00825FEB"/>
    <w:rsid w:val="0086123C"/>
    <w:rsid w:val="0086778A"/>
    <w:rsid w:val="008B0D36"/>
    <w:rsid w:val="008B6998"/>
    <w:rsid w:val="008C30AA"/>
    <w:rsid w:val="008C6714"/>
    <w:rsid w:val="00901A5E"/>
    <w:rsid w:val="00902C1B"/>
    <w:rsid w:val="009633BF"/>
    <w:rsid w:val="00974C26"/>
    <w:rsid w:val="009C6D3F"/>
    <w:rsid w:val="009F5E95"/>
    <w:rsid w:val="009F790E"/>
    <w:rsid w:val="00A46B35"/>
    <w:rsid w:val="00A55CFF"/>
    <w:rsid w:val="00A5780B"/>
    <w:rsid w:val="00AC4140"/>
    <w:rsid w:val="00B03100"/>
    <w:rsid w:val="00B2378F"/>
    <w:rsid w:val="00B5358D"/>
    <w:rsid w:val="00BD4848"/>
    <w:rsid w:val="00C22B55"/>
    <w:rsid w:val="00C8362F"/>
    <w:rsid w:val="00C843D6"/>
    <w:rsid w:val="00CA0D1D"/>
    <w:rsid w:val="00CD5B8B"/>
    <w:rsid w:val="00CE3732"/>
    <w:rsid w:val="00D662A7"/>
    <w:rsid w:val="00D8793D"/>
    <w:rsid w:val="00DD50CA"/>
    <w:rsid w:val="00E0583C"/>
    <w:rsid w:val="00E2277E"/>
    <w:rsid w:val="00E37817"/>
    <w:rsid w:val="00E40214"/>
    <w:rsid w:val="00EA1F7B"/>
    <w:rsid w:val="00EA39DE"/>
    <w:rsid w:val="00EC3715"/>
    <w:rsid w:val="00EE7F9C"/>
    <w:rsid w:val="00F432A0"/>
    <w:rsid w:val="00FA0F68"/>
    <w:rsid w:val="18978023"/>
    <w:rsid w:val="2346A90C"/>
    <w:rsid w:val="4D8E81F1"/>
    <w:rsid w:val="4E4B0D6F"/>
    <w:rsid w:val="4EC40367"/>
    <w:rsid w:val="77A064D6"/>
    <w:rsid w:val="79B6A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1A3F819"/>
  <w15:chartTrackingRefBased/>
  <w15:docId w15:val="{1305719B-22D8-4C8A-98C1-8D50A968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lvetica" w:hAnsi="Helvetica"/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Arial" w:hAnsi="Arial" w:cs="Arial"/>
      <w:bCs/>
      <w:color w:val="FF00FF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center"/>
      <w:outlineLvl w:val="3"/>
    </w:pPr>
    <w:rPr>
      <w:rFonts w:ascii="Arial" w:hAnsi="Arial" w:cs="Arial"/>
      <w:i/>
      <w:iCs/>
      <w:color w:val="FF00FF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aps/>
      <w:spacing w:val="40"/>
      <w:sz w:val="28"/>
    </w:rPr>
  </w:style>
  <w:style w:type="paragraph" w:styleId="Heading6">
    <w:name w:val="heading 6"/>
    <w:basedOn w:val="Normal"/>
    <w:next w:val="Normal"/>
    <w:qFormat/>
    <w:pPr>
      <w:keepNext/>
      <w:suppressAutoHyphens/>
      <w:spacing w:before="40" w:after="40"/>
      <w:outlineLvl w:val="5"/>
    </w:pPr>
    <w:rPr>
      <w:rFonts w:ascii="Arial" w:hAnsi="Arial" w:cs="Arial"/>
      <w:b/>
      <w:iCs/>
      <w:color w:val="000000"/>
      <w:spacing w:val="-2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both"/>
    </w:pPr>
    <w:rPr>
      <w:rFonts w:ascii="CG Times" w:hAnsi="CG Times"/>
      <w:spacing w:val="-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0"/>
      </w:tabs>
      <w:jc w:val="center"/>
    </w:pPr>
    <w:rPr>
      <w:rFonts w:ascii="Arial" w:hAnsi="Arial" w:cs="Arial"/>
      <w:i/>
      <w:iCs/>
      <w:color w:val="FF00FF"/>
      <w:sz w:val="22"/>
    </w:rPr>
  </w:style>
  <w:style w:type="paragraph" w:styleId="BodyText2">
    <w:name w:val="Body Text 2"/>
    <w:basedOn w:val="Normal"/>
    <w:pPr>
      <w:tabs>
        <w:tab w:val="left" w:pos="0"/>
      </w:tabs>
      <w:suppressAutoHyphens/>
    </w:pPr>
    <w:rPr>
      <w:rFonts w:ascii="Arial" w:hAnsi="Arial" w:cs="Arial"/>
      <w:bCs/>
      <w:iCs/>
      <w:caps/>
      <w:spacing w:val="30"/>
      <w:sz w:val="22"/>
    </w:rPr>
  </w:style>
  <w:style w:type="paragraph" w:styleId="BodyText3">
    <w:name w:val="Body Text 3"/>
    <w:basedOn w:val="Normal"/>
    <w:pPr>
      <w:tabs>
        <w:tab w:val="left" w:pos="720"/>
      </w:tabs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pPr>
      <w:spacing w:before="240" w:line="280" w:lineRule="exact"/>
      <w:ind w:left="720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867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77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7240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72402"/>
  </w:style>
  <w:style w:type="character" w:customStyle="1" w:styleId="CommentSubjectChar">
    <w:name w:val="Comment Subject Char"/>
    <w:basedOn w:val="CommentTextChar"/>
    <w:link w:val="CommentSubject"/>
    <w:rsid w:val="00772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Web@kingcount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F241F07A1EE4ABD06BC4FB0BCB639" ma:contentTypeVersion="7" ma:contentTypeDescription="Create a new document." ma:contentTypeScope="" ma:versionID="3974282fe876e140466503214c586668">
  <xsd:schema xmlns:xsd="http://www.w3.org/2001/XMLSchema" xmlns:xs="http://www.w3.org/2001/XMLSchema" xmlns:p="http://schemas.microsoft.com/office/2006/metadata/properties" xmlns:ns2="5e9eb469-3115-42c7-a7da-1a31ebf1dd3b" xmlns:ns3="c19c8343-5852-4ce4-8666-283cbe784d6e" targetNamespace="http://schemas.microsoft.com/office/2006/metadata/properties" ma:root="true" ma:fieldsID="2b03b9073d3732e9a9d8e25225416b03" ns2:_="" ns3:_="">
    <xsd:import namespace="5e9eb469-3115-42c7-a7da-1a31ebf1dd3b"/>
    <xsd:import namespace="c19c8343-5852-4ce4-8666-283cbe784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How_x0020_to_x0020_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eb469-3115-42c7-a7da-1a31ebf1d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How_x0020_to_x0020_Use" ma:index="14" nillable="true" ma:displayName="How to Use" ma:internalName="How_x0020_to_x0020_U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c8343-5852-4ce4-8666-283cbe784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w_x0020_to_x0020_Use xmlns="5e9eb469-3115-42c7-a7da-1a31ebf1dd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E9FF3-65DE-4794-8D24-3DE51F9F7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C6C4B-3FE4-44FE-884E-6EFDCAE91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eb469-3115-42c7-a7da-1a31ebf1dd3b"/>
    <ds:schemaRef ds:uri="c19c8343-5852-4ce4-8666-283cbe784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F4617-CD76-4DF5-B679-0DFDC794B00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9eb469-3115-42c7-a7da-1a31ebf1dd3b"/>
    <ds:schemaRef ds:uri="http://purl.org/dc/terms/"/>
    <ds:schemaRef ds:uri="c19c8343-5852-4ce4-8666-283cbe784d6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D66F78-4F6F-45B5-B41F-6A7E5F9A1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1463</Characters>
  <Application>Microsoft Office Word</Application>
  <DocSecurity>4</DocSecurity>
  <Lines>12</Lines>
  <Paragraphs>3</Paragraphs>
  <ScaleCrop>false</ScaleCrop>
  <Company>King County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Document</dc:title>
  <dc:subject/>
  <dc:creator>Tiffany Maulden</dc:creator>
  <cp:keywords/>
  <cp:lastModifiedBy>Zimmerman, Jeremy</cp:lastModifiedBy>
  <cp:revision>2</cp:revision>
  <cp:lastPrinted>2004-05-13T16:27:00Z</cp:lastPrinted>
  <dcterms:created xsi:type="dcterms:W3CDTF">2022-02-16T00:14:00Z</dcterms:created>
  <dcterms:modified xsi:type="dcterms:W3CDTF">2022-02-16T00:14:00Z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0x010100192F241F07A1EE4ABD06BC4FB0BCB639</vt:lpwstr>
  </property>
</Properties>
</file>